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C00D75A" w14:textId="77777777" w:rsidR="00F833D5" w:rsidRPr="00F0614F" w:rsidRDefault="00F833D5">
      <w:pPr>
        <w:rPr>
          <w:rFonts w:ascii="Georgia" w:hAnsi="Georgia"/>
          <w:b/>
          <w:sz w:val="36"/>
          <w:szCs w:val="36"/>
        </w:rPr>
      </w:pPr>
      <w:r w:rsidRPr="00F0614F">
        <w:rPr>
          <w:rFonts w:ascii="Georgia" w:hAnsi="Georgia"/>
          <w:b/>
          <w:sz w:val="36"/>
          <w:szCs w:val="36"/>
        </w:rPr>
        <w:t>DOSSIER DE PRESSE</w:t>
      </w:r>
    </w:p>
    <w:p w14:paraId="1B7B4A7F" w14:textId="176E2FFD" w:rsidR="002236EF" w:rsidRPr="002236EF" w:rsidRDefault="00F0614F" w:rsidP="00A46F5D">
      <w:pPr>
        <w:rPr>
          <w:rFonts w:ascii="Georgia" w:hAnsi="Georgia"/>
          <w:sz w:val="36"/>
          <w:szCs w:val="36"/>
        </w:rPr>
      </w:pPr>
      <w:r w:rsidRPr="001E0044">
        <w:rPr>
          <w:rFonts w:ascii="Georgia" w:hAnsi="Georgia"/>
          <w:sz w:val="36"/>
          <w:szCs w:val="36"/>
        </w:rPr>
        <w:t>I</w:t>
      </w:r>
      <w:r w:rsidR="00D45F61">
        <w:rPr>
          <w:rFonts w:ascii="Georgia" w:hAnsi="Georgia"/>
          <w:sz w:val="36"/>
          <w:szCs w:val="36"/>
        </w:rPr>
        <w:t>ot</w:t>
      </w:r>
      <w:r w:rsidRPr="001E0044">
        <w:rPr>
          <w:rFonts w:ascii="Georgia" w:hAnsi="Georgia"/>
          <w:sz w:val="36"/>
          <w:szCs w:val="36"/>
        </w:rPr>
        <w:t>A</w:t>
      </w:r>
      <w:r w:rsidR="00F25537" w:rsidRPr="001E0044">
        <w:rPr>
          <w:rFonts w:ascii="Georgia" w:hAnsi="Georgia"/>
          <w:sz w:val="36"/>
          <w:szCs w:val="36"/>
        </w:rPr>
        <w:t xml:space="preserve">, </w:t>
      </w:r>
      <w:r w:rsidR="00F25537" w:rsidRPr="001E0044">
        <w:rPr>
          <w:rFonts w:ascii="Georgia" w:hAnsi="Georgia"/>
          <w:sz w:val="36"/>
          <w:szCs w:val="36"/>
        </w:rPr>
        <w:br/>
      </w:r>
      <w:r w:rsidR="00FB2069">
        <w:rPr>
          <w:rFonts w:ascii="Georgia" w:hAnsi="Georgia"/>
          <w:sz w:val="36"/>
          <w:szCs w:val="36"/>
        </w:rPr>
        <w:t>L</w:t>
      </w:r>
      <w:r w:rsidR="00F25537" w:rsidRPr="001E0044">
        <w:rPr>
          <w:rFonts w:ascii="Georgia" w:hAnsi="Georgia"/>
          <w:sz w:val="36"/>
          <w:szCs w:val="36"/>
        </w:rPr>
        <w:t>’escape game sur notre société numérique</w:t>
      </w:r>
      <w:r w:rsidR="00F25537">
        <w:rPr>
          <w:rFonts w:ascii="Georgia" w:hAnsi="Georgia"/>
          <w:sz w:val="36"/>
          <w:szCs w:val="36"/>
        </w:rPr>
        <w:t xml:space="preserve"> </w:t>
      </w:r>
    </w:p>
    <w:p w14:paraId="63E5BA9C" w14:textId="77777777" w:rsidR="002236EF" w:rsidRDefault="002236EF" w:rsidP="00A46F5D"/>
    <w:p w14:paraId="68FB504B" w14:textId="77777777" w:rsidR="002236EF" w:rsidRDefault="002236EF" w:rsidP="00A46F5D"/>
    <w:p w14:paraId="0C443819" w14:textId="59D8917B" w:rsidR="002236EF" w:rsidRDefault="002236EF" w:rsidP="00A46F5D">
      <w:r>
        <w:rPr>
          <w:noProof/>
        </w:rPr>
        <w:drawing>
          <wp:inline distT="0" distB="0" distL="0" distR="0" wp14:anchorId="6451FD8A" wp14:editId="22451753">
            <wp:extent cx="5425440" cy="7686040"/>
            <wp:effectExtent l="0" t="0" r="10160" b="10160"/>
            <wp:docPr id="6" name="Image 6" descr="../../../../../Flyer-A5-IotA.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lyer-A5-IotA.pdf"/>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456654" cy="7730260"/>
                    </a:xfrm>
                    <a:prstGeom prst="rect">
                      <a:avLst/>
                    </a:prstGeom>
                    <a:noFill/>
                    <a:ln>
                      <a:noFill/>
                    </a:ln>
                  </pic:spPr>
                </pic:pic>
              </a:graphicData>
            </a:graphic>
          </wp:inline>
        </w:drawing>
      </w:r>
    </w:p>
    <w:p w14:paraId="5E10EDDB" w14:textId="77777777" w:rsidR="00A46F5D" w:rsidRPr="00377F0C" w:rsidRDefault="00A46F5D" w:rsidP="00A46F5D">
      <w:r w:rsidRPr="00E63E94">
        <w:rPr>
          <w:b/>
        </w:rPr>
        <w:lastRenderedPageBreak/>
        <w:t xml:space="preserve">Production : </w:t>
      </w:r>
      <w:r w:rsidR="00EC5E7B" w:rsidRPr="00E63E94">
        <w:rPr>
          <w:b/>
        </w:rPr>
        <w:t>A</w:t>
      </w:r>
      <w:r w:rsidR="00EC5E7B">
        <w:rPr>
          <w:b/>
        </w:rPr>
        <w:t>RT</w:t>
      </w:r>
      <w:r w:rsidR="00EC5E7B" w:rsidRPr="00E63E94">
        <w:rPr>
          <w:b/>
        </w:rPr>
        <w:t>’M</w:t>
      </w:r>
      <w:r w:rsidRPr="00E63E94">
        <w:rPr>
          <w:b/>
        </w:rPr>
        <w:t>, La Rotonde et la Cité du design</w:t>
      </w:r>
    </w:p>
    <w:p w14:paraId="4A81C5AC" w14:textId="77777777" w:rsidR="00A46F5D" w:rsidRDefault="008B20E9" w:rsidP="00A46F5D">
      <w:r>
        <w:rPr>
          <w:noProof/>
        </w:rPr>
        <w:drawing>
          <wp:anchor distT="0" distB="0" distL="114300" distR="114300" simplePos="0" relativeHeight="251659264" behindDoc="0" locked="0" layoutInCell="1" allowOverlap="1" wp14:anchorId="560CF268" wp14:editId="49BC757E">
            <wp:simplePos x="0" y="0"/>
            <wp:positionH relativeFrom="column">
              <wp:posOffset>4256405</wp:posOffset>
            </wp:positionH>
            <wp:positionV relativeFrom="paragraph">
              <wp:posOffset>120650</wp:posOffset>
            </wp:positionV>
            <wp:extent cx="1181100" cy="1181100"/>
            <wp:effectExtent l="0" t="0" r="0" b="0"/>
            <wp:wrapThrough wrapText="bothSides">
              <wp:wrapPolygon edited="0">
                <wp:start x="10916" y="0"/>
                <wp:lineTo x="2787" y="0"/>
                <wp:lineTo x="697" y="697"/>
                <wp:lineTo x="697" y="9987"/>
                <wp:lineTo x="3484" y="10916"/>
                <wp:lineTo x="465" y="12310"/>
                <wp:lineTo x="697" y="14865"/>
                <wp:lineTo x="2090" y="18581"/>
                <wp:lineTo x="697" y="19510"/>
                <wp:lineTo x="697" y="20206"/>
                <wp:lineTo x="2787" y="21368"/>
                <wp:lineTo x="4877" y="21368"/>
                <wp:lineTo x="6968" y="20671"/>
                <wp:lineTo x="7200" y="19742"/>
                <wp:lineTo x="5574" y="18581"/>
                <wp:lineTo x="9058" y="18581"/>
                <wp:lineTo x="21135" y="15794"/>
                <wp:lineTo x="21368" y="12774"/>
                <wp:lineTo x="17187" y="11381"/>
                <wp:lineTo x="10684" y="11148"/>
                <wp:lineTo x="9058" y="7432"/>
                <wp:lineTo x="13006" y="4181"/>
                <wp:lineTo x="13239" y="3484"/>
                <wp:lineTo x="12542" y="465"/>
                <wp:lineTo x="12310" y="0"/>
                <wp:lineTo x="10916" y="0"/>
              </wp:wrapPolygon>
            </wp:wrapThrough>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cité.p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1181100" cy="1181100"/>
                    </a:xfrm>
                    <a:prstGeom prst="rect">
                      <a:avLst/>
                    </a:prstGeom>
                  </pic:spPr>
                </pic:pic>
              </a:graphicData>
            </a:graphic>
          </wp:anchor>
        </w:drawing>
      </w:r>
    </w:p>
    <w:p w14:paraId="6F892C87" w14:textId="77777777" w:rsidR="00A46F5D" w:rsidRDefault="00A46F5D" w:rsidP="00A46F5D"/>
    <w:p w14:paraId="7C7E1719" w14:textId="77777777" w:rsidR="00A46F5D" w:rsidRDefault="008B20E9" w:rsidP="00A46F5D">
      <w:r>
        <w:rPr>
          <w:noProof/>
        </w:rPr>
        <w:drawing>
          <wp:inline distT="0" distB="0" distL="0" distR="0" wp14:anchorId="5DF44A53" wp14:editId="7FD42D09">
            <wp:extent cx="2590800" cy="781050"/>
            <wp:effectExtent l="0" t="0" r="0" b="635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ROTONDE-noir.png"/>
                    <pic:cNvPicPr/>
                  </pic:nvPicPr>
                  <pic:blipFill>
                    <a:blip r:embed="rId6">
                      <a:extLst>
                        <a:ext uri="{28A0092B-C50C-407E-A947-70E740481C1C}">
                          <a14:useLocalDpi xmlns:a14="http://schemas.microsoft.com/office/drawing/2010/main" val="0"/>
                        </a:ext>
                      </a:extLst>
                    </a:blip>
                    <a:stretch>
                      <a:fillRect/>
                    </a:stretch>
                  </pic:blipFill>
                  <pic:spPr>
                    <a:xfrm>
                      <a:off x="0" y="0"/>
                      <a:ext cx="2606997" cy="785933"/>
                    </a:xfrm>
                    <a:prstGeom prst="rect">
                      <a:avLst/>
                    </a:prstGeom>
                  </pic:spPr>
                </pic:pic>
              </a:graphicData>
            </a:graphic>
          </wp:inline>
        </w:drawing>
      </w:r>
    </w:p>
    <w:p w14:paraId="0C491531" w14:textId="77777777" w:rsidR="00A46F5D" w:rsidRDefault="00A46F5D" w:rsidP="00A46F5D"/>
    <w:p w14:paraId="6ABEBD0F" w14:textId="77777777" w:rsidR="00A46F5D" w:rsidRDefault="00A46F5D" w:rsidP="00A46F5D"/>
    <w:p w14:paraId="3267D47F" w14:textId="3647905E" w:rsidR="00A46F5D" w:rsidRDefault="008B20E9" w:rsidP="00A46F5D">
      <w:r>
        <w:rPr>
          <w:noProof/>
        </w:rPr>
        <w:drawing>
          <wp:anchor distT="0" distB="0" distL="114300" distR="114300" simplePos="0" relativeHeight="251660288" behindDoc="0" locked="0" layoutInCell="1" allowOverlap="1" wp14:anchorId="7036EA66" wp14:editId="727A30A0">
            <wp:simplePos x="0" y="0"/>
            <wp:positionH relativeFrom="column">
              <wp:posOffset>1905</wp:posOffset>
            </wp:positionH>
            <wp:positionV relativeFrom="paragraph">
              <wp:posOffset>151130</wp:posOffset>
            </wp:positionV>
            <wp:extent cx="2298700" cy="922020"/>
            <wp:effectExtent l="0" t="0" r="0" b="5080"/>
            <wp:wrapThrough wrapText="bothSides">
              <wp:wrapPolygon edited="0">
                <wp:start x="0" y="0"/>
                <wp:lineTo x="0" y="21421"/>
                <wp:lineTo x="21481" y="21421"/>
                <wp:lineTo x="21481" y="0"/>
                <wp:lineTo x="0" y="0"/>
              </wp:wrapPolygon>
            </wp:wrapThrough>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rtm.png"/>
                    <pic:cNvPicPr/>
                  </pic:nvPicPr>
                  <pic:blipFill>
                    <a:blip r:embed="rId7">
                      <a:extLst>
                        <a:ext uri="{28A0092B-C50C-407E-A947-70E740481C1C}">
                          <a14:useLocalDpi xmlns:a14="http://schemas.microsoft.com/office/drawing/2010/main" val="0"/>
                        </a:ext>
                      </a:extLst>
                    </a:blip>
                    <a:stretch>
                      <a:fillRect/>
                    </a:stretch>
                  </pic:blipFill>
                  <pic:spPr>
                    <a:xfrm>
                      <a:off x="0" y="0"/>
                      <a:ext cx="2298700" cy="922020"/>
                    </a:xfrm>
                    <a:prstGeom prst="rect">
                      <a:avLst/>
                    </a:prstGeom>
                  </pic:spPr>
                </pic:pic>
              </a:graphicData>
            </a:graphic>
          </wp:anchor>
        </w:drawing>
      </w:r>
    </w:p>
    <w:p w14:paraId="544FE321" w14:textId="77777777" w:rsidR="00A46F5D" w:rsidRDefault="00A46F5D" w:rsidP="00A46F5D"/>
    <w:p w14:paraId="17C93E69" w14:textId="77777777" w:rsidR="00A46F5D" w:rsidRDefault="00A46F5D" w:rsidP="00A46F5D"/>
    <w:p w14:paraId="1E6BF852" w14:textId="77777777" w:rsidR="00A46F5D" w:rsidRDefault="00A46F5D" w:rsidP="00A46F5D"/>
    <w:p w14:paraId="2F2221C7" w14:textId="77777777" w:rsidR="00A46F5D" w:rsidRDefault="00A46F5D" w:rsidP="00A46F5D"/>
    <w:p w14:paraId="4B76ADC7" w14:textId="77777777" w:rsidR="00A46F5D" w:rsidRDefault="00A46F5D" w:rsidP="00A46F5D"/>
    <w:p w14:paraId="22F58702" w14:textId="77777777" w:rsidR="00A46F5D" w:rsidRDefault="00A46F5D" w:rsidP="00A46F5D"/>
    <w:p w14:paraId="404917CA" w14:textId="77777777" w:rsidR="00A96D4D" w:rsidRDefault="00A96D4D" w:rsidP="008B20E9">
      <w:pPr>
        <w:pBdr>
          <w:top w:val="nil"/>
          <w:left w:val="nil"/>
          <w:bottom w:val="nil"/>
          <w:right w:val="nil"/>
          <w:between w:val="nil"/>
        </w:pBdr>
      </w:pPr>
    </w:p>
    <w:p w14:paraId="4F2285D6" w14:textId="77777777" w:rsidR="002A6156" w:rsidRDefault="002A6156" w:rsidP="002A6156"/>
    <w:p w14:paraId="7A753A55" w14:textId="77777777" w:rsidR="00A46F5D" w:rsidRPr="00985D83" w:rsidRDefault="00452030">
      <w:r>
        <w:rPr>
          <w:rFonts w:ascii="Georgia" w:eastAsia="Georgia" w:hAnsi="Georgia" w:cs="Georgia"/>
          <w:b/>
        </w:rPr>
        <w:t>ART’M</w:t>
      </w:r>
      <w:r w:rsidR="002A6156">
        <w:rPr>
          <w:rFonts w:ascii="Georgia" w:eastAsia="Georgia" w:hAnsi="Georgia" w:cs="Georgia"/>
          <w:b/>
        </w:rPr>
        <w:t xml:space="preserve">, créateurs associés </w:t>
      </w:r>
      <w:r w:rsidR="002A6156">
        <w:rPr>
          <w:rFonts w:ascii="Georgia" w:eastAsia="Georgia" w:hAnsi="Georgia" w:cs="Georgia"/>
          <w:b/>
        </w:rPr>
        <w:br/>
      </w:r>
      <w:r w:rsidR="00985D83" w:rsidRPr="00985D83">
        <w:rPr>
          <w:rFonts w:ascii="Georgia" w:hAnsi="Georgia"/>
          <w:color w:val="000000" w:themeColor="text1"/>
          <w:spacing w:val="3"/>
          <w:shd w:val="clear" w:color="auto" w:fill="FFFFFF"/>
        </w:rPr>
        <w:t>Le collectif ART’M Créateurs associés crée et diffuse des œuvres de culture scientifique (expositions, escape game, projets web). L’objectif est d’apporter à tous les publics (et notamment les jeunes et les scolaires) des connaissances qui leur permettent, dans un esprit de tolérance et de respect, de mieux comprendre le monde complexe et multiculturel dans lequel nous vivons aujourd’hui. L'immersion, l'interactivité et l'expérience de découverte nourrissent les créations d'ART'M Créateurs associés. Ces réalisations sont présentes sur tout le territoire national.</w:t>
      </w:r>
      <w:r w:rsidR="002A6156">
        <w:rPr>
          <w:rFonts w:ascii="Georgia" w:eastAsia="Georgia" w:hAnsi="Georgia" w:cs="Georgia"/>
          <w:highlight w:val="white"/>
        </w:rPr>
        <w:br/>
      </w:r>
      <w:hyperlink r:id="rId8">
        <w:r w:rsidR="00EC5E7B">
          <w:rPr>
            <w:rFonts w:ascii="Georgia" w:eastAsia="Georgia" w:hAnsi="Georgia" w:cs="Georgia"/>
            <w:color w:val="1155CC"/>
            <w:highlight w:val="white"/>
            <w:u w:val="single"/>
          </w:rPr>
          <w:t>artm.fr</w:t>
        </w:r>
        <w:r w:rsidR="00EC5E7B">
          <w:rPr>
            <w:rFonts w:ascii="Georgia" w:eastAsia="Georgia" w:hAnsi="Georgia" w:cs="Georgia"/>
            <w:color w:val="1155CC"/>
            <w:highlight w:val="white"/>
            <w:u w:val="single"/>
          </w:rPr>
          <w:br/>
        </w:r>
      </w:hyperlink>
    </w:p>
    <w:p w14:paraId="7E4BB5AD" w14:textId="77777777" w:rsidR="002A6156" w:rsidRDefault="002A6156" w:rsidP="002A6156">
      <w:pPr>
        <w:rPr>
          <w:rFonts w:ascii="Georgia" w:eastAsia="Georgia" w:hAnsi="Georgia" w:cs="Georgia"/>
          <w:b/>
        </w:rPr>
      </w:pPr>
      <w:r w:rsidRPr="00251472">
        <w:rPr>
          <w:rFonts w:ascii="Georgia" w:eastAsia="Georgia" w:hAnsi="Georgia" w:cs="Georgia"/>
          <w:b/>
          <w:highlight w:val="white"/>
        </w:rPr>
        <w:t xml:space="preserve">La Rotonde </w:t>
      </w:r>
      <w:r w:rsidRPr="00251472">
        <w:rPr>
          <w:rFonts w:ascii="Georgia" w:eastAsia="Georgia" w:hAnsi="Georgia" w:cs="Georgia"/>
          <w:highlight w:val="white"/>
        </w:rPr>
        <w:br/>
        <w:t>Depuis 20 ans, le centre de culture scientifique de l’École des Mines de Saint-Étienne</w:t>
      </w:r>
      <w:r w:rsidR="00EC5E7B">
        <w:rPr>
          <w:rFonts w:ascii="Georgia" w:eastAsia="Georgia" w:hAnsi="Georgia" w:cs="Georgia"/>
          <w:highlight w:val="white"/>
        </w:rPr>
        <w:t xml:space="preserve"> </w:t>
      </w:r>
      <w:r w:rsidRPr="00251472">
        <w:rPr>
          <w:rFonts w:ascii="Georgia" w:eastAsia="Georgia" w:hAnsi="Georgia" w:cs="Georgia"/>
          <w:highlight w:val="white"/>
        </w:rPr>
        <w:t>multiplie les projets et actions de diffusion de toutes les sciences et de leurs applications industrielles ou sociales. Laboratoire d’idées et d’expérimentations, La Rotonde est un espace pour découvrir, expérimenter, créer, s’informer, donner du sens, interagir, partager… Un lieu ouvert à toutes et tous pour permettre à chacun.e d’exercer un regard critique et de participer ainsi à l’évolution de nos sociétés.</w:t>
      </w:r>
      <w:r w:rsidRPr="00251472">
        <w:rPr>
          <w:rFonts w:ascii="Georgia" w:eastAsia="Georgia" w:hAnsi="Georgia" w:cs="Georgia"/>
        </w:rPr>
        <w:br/>
      </w:r>
      <w:hyperlink r:id="rId9">
        <w:r w:rsidR="00EC5E7B">
          <w:rPr>
            <w:rFonts w:ascii="Georgia" w:eastAsia="Georgia" w:hAnsi="Georgia" w:cs="Georgia"/>
            <w:color w:val="1155CC"/>
            <w:u w:val="single"/>
          </w:rPr>
          <w:t>l</w:t>
        </w:r>
        <w:r>
          <w:rPr>
            <w:rFonts w:ascii="Georgia" w:eastAsia="Georgia" w:hAnsi="Georgia" w:cs="Georgia"/>
            <w:color w:val="1155CC"/>
            <w:u w:val="single"/>
          </w:rPr>
          <w:t xml:space="preserve">arotonde-sciences.com </w:t>
        </w:r>
      </w:hyperlink>
      <w:r>
        <w:rPr>
          <w:rFonts w:ascii="Georgia" w:eastAsia="Georgia" w:hAnsi="Georgia" w:cs="Georgia"/>
        </w:rPr>
        <w:br/>
      </w:r>
    </w:p>
    <w:p w14:paraId="3985B625" w14:textId="77777777" w:rsidR="00152754" w:rsidRDefault="00152754" w:rsidP="00152754">
      <w:r w:rsidRPr="00251472">
        <w:rPr>
          <w:rFonts w:ascii="Georgia" w:eastAsia="Georgia" w:hAnsi="Georgia" w:cs="Georgia"/>
          <w:b/>
        </w:rPr>
        <w:t xml:space="preserve">La Cité du design de Saint-Étienne </w:t>
      </w:r>
      <w:r w:rsidRPr="00251472">
        <w:rPr>
          <w:rFonts w:ascii="Georgia" w:eastAsia="Georgia" w:hAnsi="Georgia" w:cs="Georgia"/>
        </w:rPr>
        <w:br/>
      </w:r>
      <w:r w:rsidRPr="00251472">
        <w:rPr>
          <w:rFonts w:ascii="Georgia" w:eastAsia="Georgia" w:hAnsi="Georgia" w:cs="Georgia"/>
          <w:highlight w:val="white"/>
        </w:rPr>
        <w:t xml:space="preserve">La Cité du Design a d'abord comme mission de sensibiliser tous les publics au design. Elle s'inscrit dans un projet de reconversion et de développement économique d'un territoire de tradition industrielle et associe un établissement d'enseignement supérieur artistique à un équipement consacré au design. </w:t>
      </w:r>
      <w:r w:rsidRPr="00251472">
        <w:rPr>
          <w:rFonts w:ascii="Georgia" w:eastAsia="Georgia" w:hAnsi="Georgia" w:cs="Georgia"/>
          <w:highlight w:val="white"/>
        </w:rPr>
        <w:br/>
      </w:r>
      <w:hyperlink r:id="rId10">
        <w:r w:rsidRPr="00251472">
          <w:rPr>
            <w:rFonts w:ascii="Georgia" w:eastAsia="Georgia" w:hAnsi="Georgia" w:cs="Georgia"/>
            <w:color w:val="1155CC"/>
            <w:highlight w:val="white"/>
            <w:u w:val="single"/>
          </w:rPr>
          <w:t>citedudesign.com</w:t>
        </w:r>
        <w:r w:rsidRPr="00251472">
          <w:rPr>
            <w:rFonts w:ascii="Georgia" w:eastAsia="Georgia" w:hAnsi="Georgia" w:cs="Georgia"/>
            <w:color w:val="1155CC"/>
            <w:highlight w:val="white"/>
            <w:u w:val="single"/>
          </w:rPr>
          <w:br/>
        </w:r>
      </w:hyperlink>
    </w:p>
    <w:p w14:paraId="59A96C80" w14:textId="77777777" w:rsidR="00152754" w:rsidRDefault="00152754" w:rsidP="002A6156">
      <w:pPr>
        <w:rPr>
          <w:rFonts w:ascii="Georgia" w:eastAsia="Georgia" w:hAnsi="Georgia" w:cs="Georgia"/>
          <w:b/>
        </w:rPr>
      </w:pPr>
    </w:p>
    <w:p w14:paraId="53B45A24" w14:textId="77777777" w:rsidR="0057044F" w:rsidRDefault="00377F0C" w:rsidP="002A6156">
      <w:pPr>
        <w:rPr>
          <w:rFonts w:ascii="Georgia" w:eastAsia="Georgia" w:hAnsi="Georgia" w:cs="Georgia"/>
          <w:b/>
        </w:rPr>
      </w:pPr>
      <w:r>
        <w:rPr>
          <w:rFonts w:ascii="Georgia" w:eastAsia="Georgia" w:hAnsi="Georgia" w:cs="Georgia"/>
          <w:b/>
        </w:rPr>
        <w:t>L’escape game s’est i</w:t>
      </w:r>
      <w:r w:rsidR="00EC5E7B">
        <w:rPr>
          <w:rFonts w:ascii="Georgia" w:eastAsia="Georgia" w:hAnsi="Georgia" w:cs="Georgia"/>
          <w:b/>
        </w:rPr>
        <w:t>nscrit</w:t>
      </w:r>
      <w:r w:rsidR="0057044F">
        <w:rPr>
          <w:rFonts w:ascii="Georgia" w:eastAsia="Georgia" w:hAnsi="Georgia" w:cs="Georgia"/>
          <w:b/>
        </w:rPr>
        <w:t xml:space="preserve"> au programme de la Biennale Internationale du Design Saint-</w:t>
      </w:r>
      <w:r>
        <w:rPr>
          <w:rFonts w:ascii="Georgia" w:eastAsia="Georgia" w:hAnsi="Georgia" w:cs="Georgia"/>
          <w:b/>
        </w:rPr>
        <w:t>É</w:t>
      </w:r>
      <w:r w:rsidR="00D45F61">
        <w:rPr>
          <w:rFonts w:ascii="Georgia" w:eastAsia="Georgia" w:hAnsi="Georgia" w:cs="Georgia"/>
          <w:b/>
        </w:rPr>
        <w:t>tienne</w:t>
      </w:r>
      <w:r w:rsidR="0057044F">
        <w:rPr>
          <w:rFonts w:ascii="Georgia" w:eastAsia="Georgia" w:hAnsi="Georgia" w:cs="Georgia"/>
          <w:b/>
        </w:rPr>
        <w:t xml:space="preserve"> </w:t>
      </w:r>
      <w:r>
        <w:rPr>
          <w:rFonts w:ascii="Georgia" w:eastAsia="Georgia" w:hAnsi="Georgia" w:cs="Georgia"/>
          <w:b/>
        </w:rPr>
        <w:t xml:space="preserve">en mars-avril </w:t>
      </w:r>
      <w:r w:rsidR="00EC5E7B">
        <w:rPr>
          <w:rFonts w:ascii="Georgia" w:eastAsia="Georgia" w:hAnsi="Georgia" w:cs="Georgia"/>
          <w:b/>
        </w:rPr>
        <w:t>2019, IotA</w:t>
      </w:r>
      <w:r w:rsidR="00D45F61">
        <w:rPr>
          <w:rFonts w:ascii="Georgia" w:eastAsia="Georgia" w:hAnsi="Georgia" w:cs="Georgia"/>
          <w:b/>
        </w:rPr>
        <w:t xml:space="preserve"> </w:t>
      </w:r>
      <w:r>
        <w:rPr>
          <w:rFonts w:ascii="Georgia" w:eastAsia="Georgia" w:hAnsi="Georgia" w:cs="Georgia"/>
          <w:b/>
        </w:rPr>
        <w:t>était installé</w:t>
      </w:r>
      <w:r w:rsidR="00D45F61">
        <w:rPr>
          <w:rFonts w:ascii="Georgia" w:eastAsia="Georgia" w:hAnsi="Georgia" w:cs="Georgia"/>
          <w:b/>
        </w:rPr>
        <w:t xml:space="preserve"> </w:t>
      </w:r>
      <w:r w:rsidR="00C02419">
        <w:rPr>
          <w:rFonts w:ascii="Georgia" w:eastAsia="Georgia" w:hAnsi="Georgia" w:cs="Georgia"/>
          <w:b/>
        </w:rPr>
        <w:t xml:space="preserve">au </w:t>
      </w:r>
      <w:r w:rsidR="00D45F61">
        <w:rPr>
          <w:rFonts w:ascii="Georgia" w:eastAsia="Georgia" w:hAnsi="Georgia" w:cs="Georgia"/>
          <w:b/>
        </w:rPr>
        <w:t>cœur de La Platine à la Cité du design.</w:t>
      </w:r>
    </w:p>
    <w:p w14:paraId="48F309A5" w14:textId="77777777" w:rsidR="00377F0C" w:rsidRDefault="00377F0C" w:rsidP="006F4B50"/>
    <w:p w14:paraId="2EC5CE5E" w14:textId="77777777" w:rsidR="006F4B50" w:rsidRPr="00976FA5" w:rsidRDefault="006F4B50" w:rsidP="006F4B50">
      <w:pPr>
        <w:rPr>
          <w:rFonts w:ascii="Georgia" w:hAnsi="Georgia"/>
          <w:b/>
          <w:color w:val="000000" w:themeColor="text1"/>
          <w:sz w:val="36"/>
          <w:szCs w:val="36"/>
        </w:rPr>
      </w:pPr>
      <w:r w:rsidRPr="00976FA5">
        <w:rPr>
          <w:rFonts w:ascii="Georgia" w:hAnsi="Georgia"/>
          <w:b/>
          <w:color w:val="000000" w:themeColor="text1"/>
          <w:sz w:val="36"/>
          <w:szCs w:val="36"/>
        </w:rPr>
        <w:lastRenderedPageBreak/>
        <w:t>Intrigue</w:t>
      </w:r>
      <w:r w:rsidR="00976FA5" w:rsidRPr="00976FA5">
        <w:rPr>
          <w:rFonts w:ascii="Georgia" w:hAnsi="Georgia"/>
          <w:b/>
          <w:color w:val="000000" w:themeColor="text1"/>
          <w:sz w:val="36"/>
          <w:szCs w:val="36"/>
        </w:rPr>
        <w:t xml:space="preserve"> et scénario</w:t>
      </w:r>
      <w:r w:rsidRPr="00976FA5">
        <w:rPr>
          <w:rFonts w:ascii="Georgia" w:hAnsi="Georgia"/>
          <w:b/>
          <w:color w:val="000000" w:themeColor="text1"/>
          <w:sz w:val="36"/>
          <w:szCs w:val="36"/>
        </w:rPr>
        <w:t> :</w:t>
      </w:r>
    </w:p>
    <w:p w14:paraId="758AB44D" w14:textId="77777777" w:rsidR="006F4B50" w:rsidRPr="00976FA5" w:rsidRDefault="006F4B50" w:rsidP="006F4B50">
      <w:pPr>
        <w:rPr>
          <w:rFonts w:ascii="Georgia" w:hAnsi="Georgia"/>
          <w:color w:val="000000" w:themeColor="text1"/>
        </w:rPr>
      </w:pPr>
    </w:p>
    <w:p w14:paraId="6533EB1A" w14:textId="77777777" w:rsidR="006F4B50" w:rsidRPr="00976FA5" w:rsidRDefault="006F4B50" w:rsidP="006F4B50">
      <w:pPr>
        <w:rPr>
          <w:rFonts w:ascii="Georgia" w:hAnsi="Georgia"/>
          <w:i/>
          <w:color w:val="000000" w:themeColor="text1"/>
        </w:rPr>
      </w:pPr>
    </w:p>
    <w:p w14:paraId="13CF2B7A" w14:textId="77777777" w:rsidR="006F4B50" w:rsidRPr="00976FA5" w:rsidRDefault="006F4B50" w:rsidP="006F4B50">
      <w:pPr>
        <w:rPr>
          <w:rFonts w:ascii="Georgia" w:hAnsi="Georgia"/>
          <w:color w:val="000000" w:themeColor="text1"/>
        </w:rPr>
      </w:pPr>
      <w:r w:rsidRPr="00976FA5">
        <w:rPr>
          <w:rFonts w:ascii="Georgia" w:hAnsi="Georgia"/>
          <w:i/>
          <w:iCs/>
          <w:color w:val="000000" w:themeColor="text1"/>
        </w:rPr>
        <w:t>« Depuis quelques semaines, on observe des piratages surprenants sur internet : les robots se mettent à danser, les vidéos de chats ont été supprimées, la monnaie virtuelle s’est matérialisée… Que se passe-t-il ?</w:t>
      </w:r>
    </w:p>
    <w:p w14:paraId="0DC3916F" w14:textId="77777777" w:rsidR="006F4B50" w:rsidRPr="00976FA5" w:rsidRDefault="006F4B50" w:rsidP="006F4B50">
      <w:pPr>
        <w:rPr>
          <w:rFonts w:ascii="Georgia" w:hAnsi="Georgia"/>
          <w:color w:val="000000" w:themeColor="text1"/>
        </w:rPr>
      </w:pPr>
      <w:r w:rsidRPr="00976FA5">
        <w:rPr>
          <w:rFonts w:ascii="Georgia" w:hAnsi="Georgia"/>
          <w:color w:val="000000" w:themeColor="text1"/>
        </w:rPr>
        <w:br/>
      </w:r>
      <w:r w:rsidRPr="00976FA5">
        <w:rPr>
          <w:rFonts w:ascii="Georgia" w:hAnsi="Georgia"/>
          <w:i/>
          <w:iCs/>
          <w:color w:val="000000" w:themeColor="text1"/>
        </w:rPr>
        <w:t>Derrière la fantaisie des dérèglements observés</w:t>
      </w:r>
      <w:r w:rsidR="00EC5E7B">
        <w:rPr>
          <w:rFonts w:ascii="Georgia" w:hAnsi="Georgia"/>
          <w:i/>
          <w:iCs/>
          <w:color w:val="000000" w:themeColor="text1"/>
        </w:rPr>
        <w:t xml:space="preserve"> </w:t>
      </w:r>
      <w:r w:rsidRPr="00976FA5">
        <w:rPr>
          <w:rFonts w:ascii="Georgia" w:hAnsi="Georgia"/>
          <w:i/>
          <w:iCs/>
          <w:color w:val="000000" w:themeColor="text1"/>
        </w:rPr>
        <w:t>se cache une menace bien réelle. </w:t>
      </w:r>
      <w:r w:rsidRPr="00976FA5">
        <w:rPr>
          <w:rFonts w:ascii="Georgia" w:hAnsi="Georgia"/>
          <w:color w:val="000000" w:themeColor="text1"/>
          <w:sz w:val="30"/>
          <w:szCs w:val="30"/>
        </w:rPr>
        <w:br/>
      </w:r>
      <w:r w:rsidRPr="00976FA5">
        <w:rPr>
          <w:rFonts w:ascii="Georgia" w:hAnsi="Georgia"/>
          <w:i/>
          <w:iCs/>
          <w:color w:val="000000" w:themeColor="text1"/>
        </w:rPr>
        <w:t>Vous faites partie d’une communauté d’internautes. Vous avez localisé la source de ces dysfonctionnements et disposez de 45 minutes pour l’identifier et la neutraliser. Pas une minute à perdre ! »</w:t>
      </w:r>
    </w:p>
    <w:p w14:paraId="22AF05F3" w14:textId="77777777" w:rsidR="006F4B50" w:rsidRDefault="00976FA5" w:rsidP="006F4B50">
      <w:pPr>
        <w:rPr>
          <w:rFonts w:ascii="Georgia" w:hAnsi="Georgia"/>
          <w:color w:val="000000" w:themeColor="text1"/>
        </w:rPr>
      </w:pPr>
      <w:r>
        <w:rPr>
          <w:rFonts w:ascii="Georgia" w:hAnsi="Georgia"/>
          <w:noProof/>
          <w:color w:val="000000" w:themeColor="text1"/>
        </w:rPr>
        <w:drawing>
          <wp:anchor distT="0" distB="0" distL="114300" distR="114300" simplePos="0" relativeHeight="251662336" behindDoc="0" locked="0" layoutInCell="1" allowOverlap="1" wp14:anchorId="5F52DFEB" wp14:editId="09651616">
            <wp:simplePos x="0" y="0"/>
            <wp:positionH relativeFrom="column">
              <wp:posOffset>1905</wp:posOffset>
            </wp:positionH>
            <wp:positionV relativeFrom="paragraph">
              <wp:posOffset>173990</wp:posOffset>
            </wp:positionV>
            <wp:extent cx="5549900" cy="3696335"/>
            <wp:effectExtent l="0" t="0" r="0" b="0"/>
            <wp:wrapThrough wrapText="bothSides">
              <wp:wrapPolygon edited="0">
                <wp:start x="0" y="0"/>
                <wp:lineTo x="0" y="21522"/>
                <wp:lineTo x="21551" y="21522"/>
                <wp:lineTo x="21551" y="0"/>
                <wp:lineTo x="0" y="0"/>
              </wp:wrapPolygon>
            </wp:wrapThrough>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hutterstock_161296202.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549900" cy="3696335"/>
                    </a:xfrm>
                    <a:prstGeom prst="rect">
                      <a:avLst/>
                    </a:prstGeom>
                  </pic:spPr>
                </pic:pic>
              </a:graphicData>
            </a:graphic>
          </wp:anchor>
        </w:drawing>
      </w:r>
    </w:p>
    <w:p w14:paraId="2F83FEB7" w14:textId="77777777" w:rsidR="00846E27" w:rsidRPr="00AE6840" w:rsidRDefault="00846E27" w:rsidP="006F4B50">
      <w:pPr>
        <w:rPr>
          <w:rFonts w:ascii="Georgia" w:hAnsi="Georgia"/>
          <w:color w:val="000000" w:themeColor="text1"/>
          <w:spacing w:val="3"/>
          <w:shd w:val="clear" w:color="auto" w:fill="FFFFFF"/>
        </w:rPr>
      </w:pPr>
    </w:p>
    <w:p w14:paraId="75CF783C" w14:textId="77777777" w:rsidR="00AE6840" w:rsidRPr="00AE6840" w:rsidRDefault="00AE6840" w:rsidP="00AE6840">
      <w:pPr>
        <w:rPr>
          <w:rFonts w:ascii="-webkit-standard" w:hAnsi="-webkit-standard"/>
          <w:color w:val="000000" w:themeColor="text1"/>
        </w:rPr>
      </w:pPr>
      <w:r w:rsidRPr="00AE6840">
        <w:rPr>
          <w:rFonts w:ascii="Georgia" w:hAnsi="Georgia"/>
          <w:color w:val="000000" w:themeColor="text1"/>
        </w:rPr>
        <w:t>Des indices sont dissimulés dans la salle, les joueurs doivent les trouver pour progresser et comprendre l’origine de ces étranges phénomènes.</w:t>
      </w:r>
    </w:p>
    <w:p w14:paraId="33449A1F" w14:textId="77777777" w:rsidR="00AE6840" w:rsidRPr="00AE6840" w:rsidRDefault="00AE6840" w:rsidP="00AE6840">
      <w:pPr>
        <w:rPr>
          <w:rFonts w:ascii="-webkit-standard" w:hAnsi="-webkit-standard"/>
          <w:color w:val="000000" w:themeColor="text1"/>
        </w:rPr>
      </w:pPr>
    </w:p>
    <w:p w14:paraId="69D968B5" w14:textId="77777777" w:rsidR="00AE6840" w:rsidRPr="00AE6840" w:rsidRDefault="00AE6840" w:rsidP="00AE6840">
      <w:pPr>
        <w:rPr>
          <w:rFonts w:ascii="-webkit-standard" w:hAnsi="-webkit-standard"/>
          <w:color w:val="000000" w:themeColor="text1"/>
        </w:rPr>
      </w:pPr>
      <w:r w:rsidRPr="00AE6840">
        <w:rPr>
          <w:rFonts w:ascii="Georgia" w:hAnsi="Georgia"/>
          <w:color w:val="000000" w:themeColor="text1"/>
        </w:rPr>
        <w:t>Au cours de la quête le groupe devra prendre le contrôle de la situation, en abordant différentes thématiques numériques tel</w:t>
      </w:r>
      <w:r w:rsidR="00137D6A">
        <w:rPr>
          <w:rFonts w:ascii="Georgia" w:hAnsi="Georgia"/>
          <w:color w:val="000000" w:themeColor="text1"/>
        </w:rPr>
        <w:t>les</w:t>
      </w:r>
      <w:r w:rsidRPr="00AE6840">
        <w:rPr>
          <w:rFonts w:ascii="Georgia" w:hAnsi="Georgia"/>
          <w:color w:val="000000" w:themeColor="text1"/>
        </w:rPr>
        <w:t xml:space="preserve"> que l’intelligence artificiel qui est au </w:t>
      </w:r>
      <w:r w:rsidR="00893898" w:rsidRPr="00AE6840">
        <w:rPr>
          <w:rFonts w:ascii="Georgia" w:hAnsi="Georgia"/>
          <w:color w:val="000000" w:themeColor="text1"/>
        </w:rPr>
        <w:t>cœur</w:t>
      </w:r>
      <w:r w:rsidRPr="00AE6840">
        <w:rPr>
          <w:rFonts w:ascii="Georgia" w:hAnsi="Georgia"/>
          <w:color w:val="000000" w:themeColor="text1"/>
        </w:rPr>
        <w:t xml:space="preserve"> de l’aventure, les réseaux sociaux, la robotique... </w:t>
      </w:r>
    </w:p>
    <w:p w14:paraId="5492D29A" w14:textId="77777777" w:rsidR="00377F0C" w:rsidRDefault="00377F0C" w:rsidP="00AC64DE"/>
    <w:p w14:paraId="1FA63889" w14:textId="77777777" w:rsidR="00377F0C" w:rsidRDefault="00377F0C" w:rsidP="00AC64DE"/>
    <w:p w14:paraId="46D3AA66" w14:textId="77777777" w:rsidR="00AC64DE" w:rsidRPr="00AC64DE" w:rsidRDefault="00632BFF" w:rsidP="00AC64DE">
      <w:pPr>
        <w:rPr>
          <w:rFonts w:ascii="Georgia" w:eastAsia="Georgia" w:hAnsi="Georgia" w:cs="Georgia"/>
        </w:rPr>
      </w:pPr>
      <w:r>
        <w:rPr>
          <w:rFonts w:ascii="Georgia" w:hAnsi="Georgia"/>
          <w:b/>
          <w:sz w:val="36"/>
          <w:szCs w:val="36"/>
        </w:rPr>
        <w:t xml:space="preserve">Une expérience </w:t>
      </w:r>
      <w:r w:rsidR="002A6156" w:rsidRPr="00976FA5">
        <w:rPr>
          <w:rFonts w:ascii="Georgia" w:hAnsi="Georgia"/>
          <w:b/>
          <w:sz w:val="36"/>
          <w:szCs w:val="36"/>
        </w:rPr>
        <w:t>tout public</w:t>
      </w:r>
      <w:r w:rsidR="002A6156" w:rsidRPr="00976FA5">
        <w:rPr>
          <w:rFonts w:ascii="Georgia" w:hAnsi="Georgia"/>
        </w:rPr>
        <w:t xml:space="preserve"> </w:t>
      </w:r>
      <w:r w:rsidR="002A6156" w:rsidRPr="00976FA5">
        <w:rPr>
          <w:rFonts w:ascii="Georgia" w:hAnsi="Georgia"/>
        </w:rPr>
        <w:br/>
      </w:r>
      <w:r w:rsidR="002A6156" w:rsidRPr="00976FA5">
        <w:rPr>
          <w:rFonts w:ascii="Georgia" w:hAnsi="Georgia"/>
        </w:rPr>
        <w:br/>
        <w:t>I</w:t>
      </w:r>
      <w:r w:rsidR="00D45F61">
        <w:rPr>
          <w:rFonts w:ascii="Georgia" w:hAnsi="Georgia"/>
        </w:rPr>
        <w:t>otA</w:t>
      </w:r>
      <w:r w:rsidR="002A6156" w:rsidRPr="00976FA5">
        <w:rPr>
          <w:rFonts w:ascii="Georgia" w:hAnsi="Georgia"/>
        </w:rPr>
        <w:t xml:space="preserve"> est une véritable</w:t>
      </w:r>
      <w:r w:rsidR="00A46F5D" w:rsidRPr="00976FA5">
        <w:rPr>
          <w:rFonts w:ascii="Georgia" w:hAnsi="Georgia"/>
        </w:rPr>
        <w:t xml:space="preserve"> expérience, conçue pour être </w:t>
      </w:r>
      <w:r w:rsidR="00EF6E44">
        <w:rPr>
          <w:rFonts w:ascii="Georgia" w:hAnsi="Georgia"/>
        </w:rPr>
        <w:t xml:space="preserve">vécue </w:t>
      </w:r>
      <w:r w:rsidR="00D45F61">
        <w:rPr>
          <w:rFonts w:ascii="Georgia" w:hAnsi="Georgia"/>
        </w:rPr>
        <w:t xml:space="preserve">en groupe de 15 personnes. </w:t>
      </w:r>
      <w:r w:rsidR="00A46F5D" w:rsidRPr="00976FA5">
        <w:rPr>
          <w:rFonts w:ascii="Georgia" w:hAnsi="Georgia"/>
        </w:rPr>
        <w:t xml:space="preserve">Collaboration, écoute, dépassement de soi, sentiment de réussite et enthousiasme sont au cœur du jeu. </w:t>
      </w:r>
      <w:r w:rsidR="00976FA5">
        <w:rPr>
          <w:rFonts w:ascii="Georgia" w:hAnsi="Georgia"/>
        </w:rPr>
        <w:t xml:space="preserve">Des scolaires aux étudiants en passant par </w:t>
      </w:r>
      <w:r w:rsidR="00D45F61">
        <w:rPr>
          <w:rFonts w:ascii="Georgia" w:hAnsi="Georgia"/>
        </w:rPr>
        <w:t>le grand public</w:t>
      </w:r>
      <w:r>
        <w:rPr>
          <w:rFonts w:ascii="Georgia" w:hAnsi="Georgia"/>
        </w:rPr>
        <w:t xml:space="preserve"> et les </w:t>
      </w:r>
      <w:r w:rsidR="00976FA5">
        <w:rPr>
          <w:rFonts w:ascii="Georgia" w:hAnsi="Georgia"/>
        </w:rPr>
        <w:t>professionnels</w:t>
      </w:r>
      <w:r w:rsidR="00D45F61">
        <w:rPr>
          <w:rFonts w:ascii="Georgia" w:hAnsi="Georgia"/>
        </w:rPr>
        <w:t>,</w:t>
      </w:r>
      <w:r w:rsidR="00976FA5">
        <w:rPr>
          <w:rFonts w:ascii="Georgia" w:hAnsi="Georgia"/>
        </w:rPr>
        <w:t xml:space="preserve"> </w:t>
      </w:r>
      <w:r w:rsidR="00976FA5" w:rsidRPr="00976FA5">
        <w:rPr>
          <w:rFonts w:ascii="Georgia" w:hAnsi="Georgia"/>
        </w:rPr>
        <w:t>I</w:t>
      </w:r>
      <w:r w:rsidR="00D45F61">
        <w:rPr>
          <w:rFonts w:ascii="Georgia" w:hAnsi="Georgia"/>
        </w:rPr>
        <w:t>ot</w:t>
      </w:r>
      <w:r w:rsidR="00976FA5" w:rsidRPr="00976FA5">
        <w:rPr>
          <w:rFonts w:ascii="Georgia" w:hAnsi="Georgia"/>
        </w:rPr>
        <w:t>A</w:t>
      </w:r>
      <w:r w:rsidR="00AC64DE">
        <w:rPr>
          <w:rFonts w:ascii="Georgia" w:hAnsi="Georgia"/>
        </w:rPr>
        <w:t xml:space="preserve"> se destine à un public large</w:t>
      </w:r>
      <w:r w:rsidR="00C02419">
        <w:rPr>
          <w:rFonts w:ascii="Georgia" w:hAnsi="Georgia"/>
        </w:rPr>
        <w:t>,</w:t>
      </w:r>
      <w:r w:rsidR="00AC64DE">
        <w:rPr>
          <w:rFonts w:ascii="Georgia" w:hAnsi="Georgia"/>
        </w:rPr>
        <w:t xml:space="preserve"> désireux de vivre un </w:t>
      </w:r>
      <w:r w:rsidR="00597449">
        <w:rPr>
          <w:rFonts w:ascii="Georgia" w:hAnsi="Georgia"/>
        </w:rPr>
        <w:t xml:space="preserve">escape game nouvelle génération sur le thème du </w:t>
      </w:r>
      <w:r w:rsidR="00EF364A">
        <w:rPr>
          <w:rFonts w:ascii="Georgia" w:hAnsi="Georgia"/>
        </w:rPr>
        <w:t>numérique.</w:t>
      </w:r>
    </w:p>
    <w:p w14:paraId="413CE199" w14:textId="77777777" w:rsidR="002A6156" w:rsidRPr="00976FA5" w:rsidRDefault="002A6156" w:rsidP="002A6156">
      <w:pPr>
        <w:pStyle w:val="Titre2"/>
        <w:rPr>
          <w:rFonts w:ascii="Georgia" w:eastAsia="Georgia" w:hAnsi="Georgia" w:cs="Georgia"/>
          <w:b/>
          <w:sz w:val="36"/>
          <w:szCs w:val="36"/>
        </w:rPr>
      </w:pPr>
      <w:r w:rsidRPr="00976FA5">
        <w:rPr>
          <w:rFonts w:ascii="Georgia" w:eastAsia="Georgia" w:hAnsi="Georgia" w:cs="Georgia"/>
          <w:b/>
          <w:sz w:val="36"/>
          <w:szCs w:val="36"/>
        </w:rPr>
        <w:lastRenderedPageBreak/>
        <w:t xml:space="preserve">Un escape game nouvelle génération : contrôle en temps réel du niveau de difficulté  </w:t>
      </w:r>
    </w:p>
    <w:p w14:paraId="57A77C8D" w14:textId="77777777" w:rsidR="002A6156" w:rsidRPr="00976FA5" w:rsidRDefault="002A6156" w:rsidP="002A6156">
      <w:pPr>
        <w:rPr>
          <w:rFonts w:ascii="Georgia" w:eastAsia="Georgia" w:hAnsi="Georgia" w:cs="Georgia"/>
        </w:rPr>
      </w:pPr>
    </w:p>
    <w:p w14:paraId="4F62227C" w14:textId="77777777" w:rsidR="00976FA5" w:rsidRDefault="002A6156" w:rsidP="00976FA5">
      <w:pPr>
        <w:rPr>
          <w:rFonts w:ascii="Georgia" w:eastAsia="Georgia" w:hAnsi="Georgia" w:cs="Georgia"/>
        </w:rPr>
      </w:pPr>
      <w:r w:rsidRPr="00976FA5">
        <w:rPr>
          <w:rFonts w:ascii="Georgia" w:eastAsia="Georgia" w:hAnsi="Georgia" w:cs="Georgia"/>
        </w:rPr>
        <w:t xml:space="preserve">L’ensemble du jeu est contrôlé par un ordinateur central, celui du médiateur scientifique </w:t>
      </w:r>
      <w:r w:rsidR="00EF364A">
        <w:rPr>
          <w:rFonts w:ascii="Georgia" w:eastAsia="Georgia" w:hAnsi="Georgia" w:cs="Georgia"/>
        </w:rPr>
        <w:t xml:space="preserve">qui, </w:t>
      </w:r>
      <w:r w:rsidRPr="00976FA5">
        <w:rPr>
          <w:rFonts w:ascii="Georgia" w:eastAsia="Georgia" w:hAnsi="Georgia" w:cs="Georgia"/>
        </w:rPr>
        <w:t>instal</w:t>
      </w:r>
      <w:r w:rsidR="00976FA5">
        <w:rPr>
          <w:rFonts w:ascii="Georgia" w:eastAsia="Georgia" w:hAnsi="Georgia" w:cs="Georgia"/>
        </w:rPr>
        <w:t>lé dans une régie insonorisée</w:t>
      </w:r>
      <w:r w:rsidR="00EF364A">
        <w:rPr>
          <w:rFonts w:ascii="Georgia" w:eastAsia="Georgia" w:hAnsi="Georgia" w:cs="Georgia"/>
        </w:rPr>
        <w:t xml:space="preserve">, </w:t>
      </w:r>
      <w:r w:rsidR="00976FA5">
        <w:rPr>
          <w:rFonts w:ascii="Georgia" w:eastAsia="Georgia" w:hAnsi="Georgia" w:cs="Georgia"/>
        </w:rPr>
        <w:t xml:space="preserve">voit et entend les joueurs. </w:t>
      </w:r>
      <w:r w:rsidRPr="00976FA5">
        <w:rPr>
          <w:rFonts w:ascii="Georgia" w:eastAsia="Georgia" w:hAnsi="Georgia" w:cs="Georgia"/>
        </w:rPr>
        <w:t xml:space="preserve">L’application de contrôle est un outil d’aide à la médiation qui permet </w:t>
      </w:r>
      <w:r w:rsidR="00EF1900" w:rsidRPr="00EF1900">
        <w:rPr>
          <w:rFonts w:ascii="Georgia" w:hAnsi="Georgia"/>
          <w:color w:val="000000" w:themeColor="text1"/>
          <w:spacing w:val="3"/>
          <w:shd w:val="clear" w:color="auto" w:fill="FFFFFF"/>
        </w:rPr>
        <w:t>de lancer des actions aux moments les plus propices</w:t>
      </w:r>
      <w:r w:rsidR="00EF1900">
        <w:t xml:space="preserve">, </w:t>
      </w:r>
      <w:r w:rsidRPr="00976FA5">
        <w:rPr>
          <w:rFonts w:ascii="Georgia" w:eastAsia="Georgia" w:hAnsi="Georgia" w:cs="Georgia"/>
        </w:rPr>
        <w:t xml:space="preserve">d’entrer en contact avec les joueurs et surtout, de définir le niveau de difficulté en temps réel. </w:t>
      </w:r>
      <w:r w:rsidR="00A041A4">
        <w:rPr>
          <w:rFonts w:ascii="Georgia" w:eastAsia="Georgia" w:hAnsi="Georgia" w:cs="Georgia"/>
        </w:rPr>
        <w:t>Trois</w:t>
      </w:r>
      <w:r w:rsidRPr="00976FA5">
        <w:rPr>
          <w:rFonts w:ascii="Georgia" w:eastAsia="Georgia" w:hAnsi="Georgia" w:cs="Georgia"/>
        </w:rPr>
        <w:t xml:space="preserve"> niveaux de difficulté</w:t>
      </w:r>
      <w:r w:rsidR="00D45F61">
        <w:rPr>
          <w:rFonts w:ascii="Georgia" w:eastAsia="Georgia" w:hAnsi="Georgia" w:cs="Georgia"/>
        </w:rPr>
        <w:t xml:space="preserve"> permett</w:t>
      </w:r>
      <w:r w:rsidR="00FC7F44">
        <w:rPr>
          <w:rFonts w:ascii="Georgia" w:eastAsia="Georgia" w:hAnsi="Georgia" w:cs="Georgia"/>
        </w:rPr>
        <w:t>ent ainsi</w:t>
      </w:r>
      <w:r w:rsidR="00D45F61">
        <w:rPr>
          <w:rFonts w:ascii="Georgia" w:eastAsia="Georgia" w:hAnsi="Georgia" w:cs="Georgia"/>
        </w:rPr>
        <w:t xml:space="preserve"> à tous les joueurs</w:t>
      </w:r>
      <w:r w:rsidR="00FC7F44">
        <w:rPr>
          <w:rFonts w:ascii="Georgia" w:eastAsia="Georgia" w:hAnsi="Georgia" w:cs="Georgia"/>
        </w:rPr>
        <w:t>, du novice au plus expérimenté,</w:t>
      </w:r>
      <w:r w:rsidR="00D45F61">
        <w:rPr>
          <w:rFonts w:ascii="Georgia" w:eastAsia="Georgia" w:hAnsi="Georgia" w:cs="Georgia"/>
        </w:rPr>
        <w:t xml:space="preserve"> </w:t>
      </w:r>
      <w:r w:rsidR="00FC7F44">
        <w:rPr>
          <w:rFonts w:ascii="Georgia" w:eastAsia="Georgia" w:hAnsi="Georgia" w:cs="Georgia"/>
        </w:rPr>
        <w:t>d’êtres acteurs du jeu</w:t>
      </w:r>
      <w:r w:rsidR="00D45F61">
        <w:rPr>
          <w:rFonts w:ascii="Georgia" w:eastAsia="Georgia" w:hAnsi="Georgia" w:cs="Georgia"/>
        </w:rPr>
        <w:t xml:space="preserve">. </w:t>
      </w:r>
    </w:p>
    <w:p w14:paraId="02D1D328" w14:textId="77777777" w:rsidR="00377F0C" w:rsidRPr="00EF1900" w:rsidRDefault="00377F0C" w:rsidP="00976FA5"/>
    <w:p w14:paraId="469E4C6B" w14:textId="77777777" w:rsidR="00AC64DE" w:rsidRDefault="00AC64DE" w:rsidP="00976FA5">
      <w:pPr>
        <w:rPr>
          <w:rFonts w:ascii="Georgia" w:eastAsia="Georgia" w:hAnsi="Georgia" w:cs="Georgia"/>
        </w:rPr>
      </w:pPr>
    </w:p>
    <w:p w14:paraId="41E68921" w14:textId="77777777" w:rsidR="00976FA5" w:rsidRDefault="00976FA5" w:rsidP="00976FA5">
      <w:pPr>
        <w:rPr>
          <w:rFonts w:ascii="Georgia" w:eastAsia="Georgia" w:hAnsi="Georgia" w:cs="Georgia"/>
          <w:b/>
          <w:sz w:val="36"/>
          <w:szCs w:val="36"/>
        </w:rPr>
      </w:pPr>
      <w:r w:rsidRPr="00976FA5">
        <w:rPr>
          <w:rFonts w:ascii="Georgia" w:eastAsia="Georgia" w:hAnsi="Georgia" w:cs="Georgia"/>
          <w:b/>
          <w:sz w:val="36"/>
          <w:szCs w:val="36"/>
        </w:rPr>
        <w:t>Les thèmes abordés :</w:t>
      </w:r>
    </w:p>
    <w:p w14:paraId="442782D1" w14:textId="77777777" w:rsidR="00976FA5" w:rsidRPr="00976FA5" w:rsidRDefault="00976FA5" w:rsidP="00976FA5">
      <w:pPr>
        <w:rPr>
          <w:rFonts w:ascii="Georgia" w:eastAsia="Georgia" w:hAnsi="Georgia" w:cs="Georgia"/>
          <w:sz w:val="36"/>
          <w:szCs w:val="36"/>
        </w:rPr>
      </w:pPr>
    </w:p>
    <w:p w14:paraId="3AD25EDF" w14:textId="77777777" w:rsidR="00976FA5" w:rsidRPr="00F833D5" w:rsidRDefault="00976FA5" w:rsidP="00976FA5">
      <w:pPr>
        <w:rPr>
          <w:rFonts w:ascii="Georgia" w:eastAsia="Georgia" w:hAnsi="Georgia" w:cs="Georgia"/>
          <w:b/>
        </w:rPr>
      </w:pPr>
      <w:r w:rsidRPr="00F833D5">
        <w:rPr>
          <w:rFonts w:ascii="Georgia" w:eastAsia="Georgia" w:hAnsi="Georgia" w:cs="Georgia"/>
          <w:b/>
        </w:rPr>
        <w:t>- L'intelligence artificielle :</w:t>
      </w:r>
    </w:p>
    <w:p w14:paraId="338E6DC6" w14:textId="77777777" w:rsidR="00F86AA9" w:rsidRDefault="00976FA5" w:rsidP="00F86AA9">
      <w:pPr>
        <w:rPr>
          <w:rFonts w:ascii="Roboto" w:hAnsi="Roboto"/>
          <w:color w:val="3C4043"/>
          <w:spacing w:val="3"/>
          <w:sz w:val="21"/>
          <w:szCs w:val="21"/>
          <w:shd w:val="clear" w:color="auto" w:fill="FFFFFF"/>
        </w:rPr>
      </w:pPr>
      <w:r w:rsidRPr="00251472">
        <w:rPr>
          <w:rFonts w:ascii="Georgia" w:eastAsia="Georgia" w:hAnsi="Georgia" w:cs="Georgia"/>
        </w:rPr>
        <w:t xml:space="preserve">Les ingénieurs créent des IA qui sont déjà largement développées dans le monde des usages (commerce, information, médecine…). </w:t>
      </w:r>
      <w:r w:rsidR="00F86AA9">
        <w:rPr>
          <w:rFonts w:ascii="Georgia" w:eastAsia="Georgia" w:hAnsi="Georgia" w:cs="Georgia"/>
        </w:rPr>
        <w:t>L</w:t>
      </w:r>
      <w:r w:rsidRPr="00251472">
        <w:rPr>
          <w:rFonts w:ascii="Georgia" w:eastAsia="Georgia" w:hAnsi="Georgia" w:cs="Georgia"/>
        </w:rPr>
        <w:t xml:space="preserve">es algorithmes </w:t>
      </w:r>
      <w:r w:rsidR="00613D52">
        <w:rPr>
          <w:rFonts w:ascii="Georgia" w:eastAsia="Georgia" w:hAnsi="Georgia" w:cs="Georgia"/>
        </w:rPr>
        <w:t>sont</w:t>
      </w:r>
      <w:r w:rsidRPr="00251472">
        <w:rPr>
          <w:rFonts w:ascii="Georgia" w:eastAsia="Georgia" w:hAnsi="Georgia" w:cs="Georgia"/>
        </w:rPr>
        <w:t xml:space="preserve"> </w:t>
      </w:r>
      <w:r w:rsidR="00F86AA9">
        <w:rPr>
          <w:rFonts w:ascii="Georgia" w:eastAsia="Georgia" w:hAnsi="Georgia" w:cs="Georgia"/>
        </w:rPr>
        <w:t xml:space="preserve">aujourd’hui </w:t>
      </w:r>
      <w:r w:rsidRPr="00251472">
        <w:rPr>
          <w:rFonts w:ascii="Georgia" w:eastAsia="Georgia" w:hAnsi="Georgia" w:cs="Georgia"/>
        </w:rPr>
        <w:t>capables d’apprendre par eux-mêmes</w:t>
      </w:r>
      <w:r w:rsidR="00F86AA9">
        <w:rPr>
          <w:rFonts w:ascii="Georgia" w:eastAsia="Georgia" w:hAnsi="Georgia" w:cs="Georgia"/>
        </w:rPr>
        <w:t xml:space="preserve"> et</w:t>
      </w:r>
      <w:r w:rsidR="00C02419">
        <w:rPr>
          <w:rFonts w:ascii="Georgia" w:eastAsia="Georgia" w:hAnsi="Georgia" w:cs="Georgia"/>
        </w:rPr>
        <w:t>,</w:t>
      </w:r>
      <w:r w:rsidR="00F86AA9">
        <w:rPr>
          <w:rFonts w:ascii="Georgia" w:eastAsia="Georgia" w:hAnsi="Georgia" w:cs="Georgia"/>
        </w:rPr>
        <w:t xml:space="preserve"> </w:t>
      </w:r>
      <w:r w:rsidR="00F86AA9" w:rsidRPr="00F86AA9">
        <w:rPr>
          <w:rFonts w:ascii="Georgia" w:eastAsia="Georgia" w:hAnsi="Georgia" w:cs="Georgia"/>
          <w:color w:val="000000" w:themeColor="text1"/>
        </w:rPr>
        <w:t>n</w:t>
      </w:r>
      <w:r w:rsidR="00F86AA9" w:rsidRPr="00F86AA9">
        <w:rPr>
          <w:rFonts w:ascii="Georgia" w:hAnsi="Georgia"/>
          <w:color w:val="000000" w:themeColor="text1"/>
          <w:spacing w:val="3"/>
          <w:shd w:val="clear" w:color="auto" w:fill="FFFFFF"/>
        </w:rPr>
        <w:t xml:space="preserve">e sachant pas la manière dont évolueront ces créations, ne </w:t>
      </w:r>
      <w:r w:rsidR="00C02419">
        <w:rPr>
          <w:rFonts w:ascii="Georgia" w:hAnsi="Georgia"/>
          <w:color w:val="000000" w:themeColor="text1"/>
          <w:spacing w:val="3"/>
          <w:shd w:val="clear" w:color="auto" w:fill="FFFFFF"/>
        </w:rPr>
        <w:t>devons-nous pas</w:t>
      </w:r>
      <w:r w:rsidR="00F86AA9" w:rsidRPr="00F86AA9">
        <w:rPr>
          <w:rFonts w:ascii="Georgia" w:hAnsi="Georgia"/>
          <w:color w:val="000000" w:themeColor="text1"/>
          <w:spacing w:val="3"/>
          <w:shd w:val="clear" w:color="auto" w:fill="FFFFFF"/>
        </w:rPr>
        <w:t xml:space="preserve"> dès maintenant </w:t>
      </w:r>
      <w:r w:rsidR="00C02419">
        <w:rPr>
          <w:rFonts w:ascii="Georgia" w:hAnsi="Georgia"/>
          <w:color w:val="000000" w:themeColor="text1"/>
          <w:spacing w:val="3"/>
          <w:shd w:val="clear" w:color="auto" w:fill="FFFFFF"/>
        </w:rPr>
        <w:t xml:space="preserve">nous préparer </w:t>
      </w:r>
      <w:r w:rsidR="00F86AA9" w:rsidRPr="00F86AA9">
        <w:rPr>
          <w:rFonts w:ascii="Georgia" w:hAnsi="Georgia"/>
          <w:color w:val="000000" w:themeColor="text1"/>
          <w:spacing w:val="3"/>
          <w:shd w:val="clear" w:color="auto" w:fill="FFFFFF"/>
        </w:rPr>
        <w:t>à tous les scénarios possibles ?</w:t>
      </w:r>
    </w:p>
    <w:p w14:paraId="7A1619D2" w14:textId="77777777" w:rsidR="00F86AA9" w:rsidRPr="00F86AA9" w:rsidRDefault="00F86AA9" w:rsidP="00F86AA9"/>
    <w:p w14:paraId="3CE985C6" w14:textId="77777777" w:rsidR="00976FA5" w:rsidRPr="00F833D5" w:rsidRDefault="00976FA5" w:rsidP="00976FA5">
      <w:pPr>
        <w:rPr>
          <w:rFonts w:ascii="Georgia" w:eastAsia="Georgia" w:hAnsi="Georgia" w:cs="Georgia"/>
          <w:b/>
        </w:rPr>
      </w:pPr>
      <w:r w:rsidRPr="00F833D5">
        <w:rPr>
          <w:rFonts w:ascii="Georgia" w:eastAsia="Georgia" w:hAnsi="Georgia" w:cs="Georgia"/>
          <w:b/>
        </w:rPr>
        <w:t>- Les réseaux sociaux :</w:t>
      </w:r>
    </w:p>
    <w:p w14:paraId="65BDD9C4" w14:textId="77777777" w:rsidR="00976FA5" w:rsidRPr="00251472" w:rsidRDefault="006D04DB" w:rsidP="00976FA5">
      <w:pPr>
        <w:rPr>
          <w:rFonts w:ascii="Georgia" w:eastAsia="Georgia" w:hAnsi="Georgia" w:cs="Georgia"/>
        </w:rPr>
      </w:pPr>
      <w:r w:rsidRPr="00DC2D0F">
        <w:rPr>
          <w:rFonts w:ascii="Georgia" w:eastAsia="Georgia" w:hAnsi="Georgia" w:cs="Georgia"/>
        </w:rPr>
        <w:t>Le b</w:t>
      </w:r>
      <w:r w:rsidR="00976FA5" w:rsidRPr="00DC2D0F">
        <w:rPr>
          <w:rFonts w:ascii="Georgia" w:eastAsia="Georgia" w:hAnsi="Georgia" w:cs="Georgia"/>
        </w:rPr>
        <w:t>uzz</w:t>
      </w:r>
      <w:r w:rsidRPr="00DC2D0F">
        <w:rPr>
          <w:rFonts w:ascii="Georgia" w:eastAsia="Georgia" w:hAnsi="Georgia" w:cs="Georgia"/>
        </w:rPr>
        <w:t xml:space="preserve"> induit par</w:t>
      </w:r>
      <w:r w:rsidR="00976FA5" w:rsidRPr="00DC2D0F">
        <w:rPr>
          <w:rFonts w:ascii="Georgia" w:eastAsia="Georgia" w:hAnsi="Georgia" w:cs="Georgia"/>
        </w:rPr>
        <w:t xml:space="preserve"> ces étranges phénomènes</w:t>
      </w:r>
      <w:r w:rsidRPr="00DC2D0F">
        <w:rPr>
          <w:rFonts w:ascii="Georgia" w:eastAsia="Georgia" w:hAnsi="Georgia" w:cs="Georgia"/>
        </w:rPr>
        <w:t xml:space="preserve"> entraine la </w:t>
      </w:r>
      <w:r w:rsidR="00976FA5" w:rsidRPr="00DC2D0F">
        <w:rPr>
          <w:rFonts w:ascii="Georgia" w:eastAsia="Georgia" w:hAnsi="Georgia" w:cs="Georgia"/>
        </w:rPr>
        <w:t>création d'une communauté qui va tenter de comprendre la raison des dysfonctionnements et de les arrêter.</w:t>
      </w:r>
      <w:r w:rsidR="00C63B7A" w:rsidRPr="00DC2D0F">
        <w:rPr>
          <w:rFonts w:ascii="Georgia" w:eastAsia="Georgia" w:hAnsi="Georgia" w:cs="Georgia"/>
        </w:rPr>
        <w:t xml:space="preserve"> La protection des données personnelles sur les réseaux sociaux est au cœur de l’expérience Iota.</w:t>
      </w:r>
    </w:p>
    <w:p w14:paraId="3F581011" w14:textId="77777777" w:rsidR="00976FA5" w:rsidRPr="00F833D5" w:rsidRDefault="00976FA5" w:rsidP="00976FA5">
      <w:pPr>
        <w:rPr>
          <w:rFonts w:ascii="Georgia" w:eastAsia="Georgia" w:hAnsi="Georgia" w:cs="Georgia"/>
          <w:b/>
        </w:rPr>
      </w:pPr>
    </w:p>
    <w:p w14:paraId="306D2A2D" w14:textId="77777777" w:rsidR="00976FA5" w:rsidRPr="00F833D5" w:rsidRDefault="00976FA5" w:rsidP="00976FA5">
      <w:pPr>
        <w:rPr>
          <w:rFonts w:ascii="Georgia" w:eastAsia="Georgia" w:hAnsi="Georgia" w:cs="Georgia"/>
          <w:b/>
        </w:rPr>
      </w:pPr>
      <w:r w:rsidRPr="00F833D5">
        <w:rPr>
          <w:rFonts w:ascii="Georgia" w:eastAsia="Georgia" w:hAnsi="Georgia" w:cs="Georgia"/>
          <w:b/>
        </w:rPr>
        <w:t>- La robotique et l'électronique :</w:t>
      </w:r>
    </w:p>
    <w:p w14:paraId="66F7DD8E" w14:textId="77777777" w:rsidR="00976FA5" w:rsidRPr="00251472" w:rsidRDefault="00F86AA9" w:rsidP="00976FA5">
      <w:pPr>
        <w:rPr>
          <w:rFonts w:ascii="Georgia" w:eastAsia="Georgia" w:hAnsi="Georgia" w:cs="Georgia"/>
        </w:rPr>
      </w:pPr>
      <w:r>
        <w:rPr>
          <w:rFonts w:ascii="Georgia" w:eastAsia="Georgia" w:hAnsi="Georgia" w:cs="Georgia"/>
        </w:rPr>
        <w:t>Les robots sont ancrés dans notre société et font partie intégrante de notre quotidien. De plus en plus de personnes s’essaye</w:t>
      </w:r>
      <w:r w:rsidR="00373762">
        <w:rPr>
          <w:rFonts w:ascii="Georgia" w:eastAsia="Georgia" w:hAnsi="Georgia" w:cs="Georgia"/>
        </w:rPr>
        <w:t>nt</w:t>
      </w:r>
      <w:r>
        <w:rPr>
          <w:rFonts w:ascii="Georgia" w:eastAsia="Georgia" w:hAnsi="Georgia" w:cs="Georgia"/>
        </w:rPr>
        <w:t xml:space="preserve"> à leur fabrication</w:t>
      </w:r>
      <w:r w:rsidR="00C02419">
        <w:rPr>
          <w:rFonts w:ascii="Georgia" w:eastAsia="Georgia" w:hAnsi="Georgia" w:cs="Georgia"/>
        </w:rPr>
        <w:t>,</w:t>
      </w:r>
      <w:r>
        <w:rPr>
          <w:rFonts w:ascii="Georgia" w:eastAsia="Georgia" w:hAnsi="Georgia" w:cs="Georgia"/>
        </w:rPr>
        <w:t xml:space="preserve"> notamment dans des FabLab où </w:t>
      </w:r>
      <w:r w:rsidR="00373762">
        <w:rPr>
          <w:rFonts w:ascii="Georgia" w:eastAsia="Georgia" w:hAnsi="Georgia" w:cs="Georgia"/>
        </w:rPr>
        <w:t>les robots</w:t>
      </w:r>
      <w:r>
        <w:rPr>
          <w:rFonts w:ascii="Georgia" w:eastAsia="Georgia" w:hAnsi="Georgia" w:cs="Georgia"/>
        </w:rPr>
        <w:t xml:space="preserve"> sont</w:t>
      </w:r>
      <w:r w:rsidR="00976FA5" w:rsidRPr="00251472">
        <w:rPr>
          <w:rFonts w:ascii="Georgia" w:eastAsia="Georgia" w:hAnsi="Georgia" w:cs="Georgia"/>
        </w:rPr>
        <w:t xml:space="preserve"> </w:t>
      </w:r>
      <w:r>
        <w:rPr>
          <w:rFonts w:ascii="Georgia" w:eastAsia="Georgia" w:hAnsi="Georgia" w:cs="Georgia"/>
        </w:rPr>
        <w:t>u</w:t>
      </w:r>
      <w:r w:rsidR="00976FA5" w:rsidRPr="00251472">
        <w:rPr>
          <w:rFonts w:ascii="Georgia" w:eastAsia="Georgia" w:hAnsi="Georgia" w:cs="Georgia"/>
        </w:rPr>
        <w:t>ne façon ludique de découvrir et d'aborder la programmation informatique</w:t>
      </w:r>
      <w:r>
        <w:rPr>
          <w:rFonts w:ascii="Georgia" w:eastAsia="Georgia" w:hAnsi="Georgia" w:cs="Georgia"/>
        </w:rPr>
        <w:t>.</w:t>
      </w:r>
    </w:p>
    <w:p w14:paraId="4DFB8F4A" w14:textId="77777777" w:rsidR="00976FA5" w:rsidRPr="00251472" w:rsidRDefault="00976FA5" w:rsidP="00976FA5">
      <w:pPr>
        <w:rPr>
          <w:rFonts w:ascii="Georgia" w:eastAsia="Georgia" w:hAnsi="Georgia" w:cs="Georgia"/>
        </w:rPr>
      </w:pPr>
    </w:p>
    <w:p w14:paraId="46B4E9A4" w14:textId="77777777" w:rsidR="00976FA5" w:rsidRPr="00F833D5" w:rsidRDefault="00976FA5" w:rsidP="00976FA5">
      <w:pPr>
        <w:rPr>
          <w:rFonts w:ascii="Georgia" w:eastAsia="Georgia" w:hAnsi="Georgia" w:cs="Georgia"/>
          <w:b/>
        </w:rPr>
      </w:pPr>
      <w:r w:rsidRPr="00F833D5">
        <w:rPr>
          <w:rFonts w:ascii="Georgia" w:eastAsia="Georgia" w:hAnsi="Georgia" w:cs="Georgia"/>
          <w:b/>
        </w:rPr>
        <w:t xml:space="preserve">- La </w:t>
      </w:r>
      <w:r w:rsidR="00613D52">
        <w:rPr>
          <w:rFonts w:ascii="Georgia" w:eastAsia="Georgia" w:hAnsi="Georgia" w:cs="Georgia"/>
          <w:b/>
        </w:rPr>
        <w:t>r</w:t>
      </w:r>
      <w:r w:rsidRPr="00F833D5">
        <w:rPr>
          <w:rFonts w:ascii="Georgia" w:eastAsia="Georgia" w:hAnsi="Georgia" w:cs="Georgia"/>
          <w:b/>
        </w:rPr>
        <w:t>éalité augmentée :</w:t>
      </w:r>
    </w:p>
    <w:p w14:paraId="257417AA" w14:textId="77777777" w:rsidR="0083763A" w:rsidRPr="00F833D5" w:rsidRDefault="00EC5A25" w:rsidP="00976FA5">
      <w:pPr>
        <w:rPr>
          <w:rFonts w:ascii="Georgia" w:eastAsia="Georgia" w:hAnsi="Georgia" w:cs="Georgia"/>
          <w:b/>
        </w:rPr>
      </w:pPr>
      <w:r>
        <w:rPr>
          <w:rFonts w:ascii="Georgia" w:eastAsia="Georgia" w:hAnsi="Georgia" w:cs="Georgia"/>
        </w:rPr>
        <w:t xml:space="preserve">La réalité augmentée ouvre aujourd’hui le monde des possibles en termes d’interactivité et permet d’intégrer des éléments virtuels dans un environnement réel. </w:t>
      </w:r>
      <w:r w:rsidR="00C02419">
        <w:rPr>
          <w:rFonts w:ascii="Georgia" w:eastAsia="Georgia" w:hAnsi="Georgia" w:cs="Georgia"/>
        </w:rPr>
        <w:t>C</w:t>
      </w:r>
      <w:r>
        <w:rPr>
          <w:rFonts w:ascii="Georgia" w:eastAsia="Georgia" w:hAnsi="Georgia" w:cs="Georgia"/>
        </w:rPr>
        <w:t xml:space="preserve">ette technologie </w:t>
      </w:r>
      <w:r w:rsidR="00C02419">
        <w:rPr>
          <w:rFonts w:ascii="Georgia" w:eastAsia="Georgia" w:hAnsi="Georgia" w:cs="Georgia"/>
        </w:rPr>
        <w:t xml:space="preserve">nous </w:t>
      </w:r>
      <w:r w:rsidR="001A2C28">
        <w:rPr>
          <w:rFonts w:ascii="Georgia" w:eastAsia="Georgia" w:hAnsi="Georgia" w:cs="Georgia"/>
        </w:rPr>
        <w:t>questionne sur</w:t>
      </w:r>
      <w:r>
        <w:rPr>
          <w:rFonts w:ascii="Georgia" w:eastAsia="Georgia" w:hAnsi="Georgia" w:cs="Georgia"/>
        </w:rPr>
        <w:t xml:space="preserve"> </w:t>
      </w:r>
      <w:r w:rsidR="00C13705">
        <w:rPr>
          <w:rFonts w:ascii="Georgia" w:eastAsia="Georgia" w:hAnsi="Georgia" w:cs="Georgia"/>
        </w:rPr>
        <w:t>l</w:t>
      </w:r>
      <w:r>
        <w:rPr>
          <w:rFonts w:ascii="Georgia" w:eastAsia="Georgia" w:hAnsi="Georgia" w:cs="Georgia"/>
        </w:rPr>
        <w:t xml:space="preserve">es limites de la réalité </w:t>
      </w:r>
      <w:r w:rsidR="001A2C28">
        <w:rPr>
          <w:rFonts w:ascii="Georgia" w:eastAsia="Georgia" w:hAnsi="Georgia" w:cs="Georgia"/>
        </w:rPr>
        <w:t>et sur</w:t>
      </w:r>
      <w:r>
        <w:rPr>
          <w:rFonts w:ascii="Georgia" w:eastAsia="Georgia" w:hAnsi="Georgia" w:cs="Georgia"/>
        </w:rPr>
        <w:t xml:space="preserve"> un futur où le réel et le virtuel se confonde</w:t>
      </w:r>
      <w:r w:rsidR="00C13705">
        <w:rPr>
          <w:rFonts w:ascii="Georgia" w:eastAsia="Georgia" w:hAnsi="Georgia" w:cs="Georgia"/>
        </w:rPr>
        <w:t>nt</w:t>
      </w:r>
      <w:r>
        <w:rPr>
          <w:rFonts w:ascii="Georgia" w:eastAsia="Georgia" w:hAnsi="Georgia" w:cs="Georgia"/>
        </w:rPr>
        <w:t>.</w:t>
      </w:r>
    </w:p>
    <w:p w14:paraId="71BC9B7D" w14:textId="77777777" w:rsidR="001562CE" w:rsidRDefault="001562CE" w:rsidP="00976FA5">
      <w:pPr>
        <w:rPr>
          <w:rFonts w:ascii="Georgia" w:eastAsia="Georgia" w:hAnsi="Georgia" w:cs="Georgia"/>
          <w:b/>
        </w:rPr>
      </w:pPr>
    </w:p>
    <w:p w14:paraId="6BA5F63B" w14:textId="77777777" w:rsidR="00976FA5" w:rsidRPr="00F833D5" w:rsidRDefault="00976FA5" w:rsidP="00976FA5">
      <w:pPr>
        <w:rPr>
          <w:rFonts w:ascii="Georgia" w:eastAsia="Georgia" w:hAnsi="Georgia" w:cs="Georgia"/>
          <w:b/>
        </w:rPr>
      </w:pPr>
      <w:r w:rsidRPr="00F833D5">
        <w:rPr>
          <w:rFonts w:ascii="Georgia" w:eastAsia="Georgia" w:hAnsi="Georgia" w:cs="Georgia"/>
          <w:b/>
        </w:rPr>
        <w:t>- Les infox (fakenews) :</w:t>
      </w:r>
    </w:p>
    <w:p w14:paraId="58E41DF5" w14:textId="77777777" w:rsidR="00F929BC" w:rsidRPr="00113C9F" w:rsidRDefault="00987E3C">
      <w:pPr>
        <w:rPr>
          <w:rFonts w:ascii="Georgia" w:eastAsia="Georgia" w:hAnsi="Georgia" w:cs="Georgia"/>
        </w:rPr>
      </w:pPr>
      <w:r>
        <w:rPr>
          <w:rFonts w:ascii="Georgia" w:eastAsia="Georgia" w:hAnsi="Georgia" w:cs="Georgia"/>
        </w:rPr>
        <w:t xml:space="preserve">Le flux d’informations n’a jamais été aussi important </w:t>
      </w:r>
      <w:r w:rsidR="00A94E60">
        <w:rPr>
          <w:rFonts w:ascii="Georgia" w:eastAsia="Georgia" w:hAnsi="Georgia" w:cs="Georgia"/>
        </w:rPr>
        <w:t>et la multiplicité des médias</w:t>
      </w:r>
      <w:r w:rsidR="00330F9E">
        <w:rPr>
          <w:rFonts w:ascii="Georgia" w:eastAsia="Georgia" w:hAnsi="Georgia" w:cs="Georgia"/>
        </w:rPr>
        <w:t xml:space="preserve"> implique que nous so</w:t>
      </w:r>
      <w:r w:rsidR="00C02419">
        <w:rPr>
          <w:rFonts w:ascii="Georgia" w:eastAsia="Georgia" w:hAnsi="Georgia" w:cs="Georgia"/>
        </w:rPr>
        <w:t>yons</w:t>
      </w:r>
      <w:r w:rsidR="00330F9E">
        <w:rPr>
          <w:rFonts w:ascii="Georgia" w:eastAsia="Georgia" w:hAnsi="Georgia" w:cs="Georgia"/>
        </w:rPr>
        <w:t xml:space="preserve"> </w:t>
      </w:r>
      <w:r w:rsidR="00802917">
        <w:rPr>
          <w:rFonts w:ascii="Georgia" w:eastAsia="Georgia" w:hAnsi="Georgia" w:cs="Georgia"/>
        </w:rPr>
        <w:t>confrontés</w:t>
      </w:r>
      <w:r w:rsidR="00330F9E">
        <w:rPr>
          <w:rFonts w:ascii="Georgia" w:eastAsia="Georgia" w:hAnsi="Georgia" w:cs="Georgia"/>
        </w:rPr>
        <w:t xml:space="preserve"> </w:t>
      </w:r>
      <w:r w:rsidR="00C02419">
        <w:rPr>
          <w:rFonts w:ascii="Georgia" w:eastAsia="Georgia" w:hAnsi="Georgia" w:cs="Georgia"/>
        </w:rPr>
        <w:t xml:space="preserve">sans cesse </w:t>
      </w:r>
      <w:r w:rsidR="00330F9E">
        <w:rPr>
          <w:rFonts w:ascii="Georgia" w:eastAsia="Georgia" w:hAnsi="Georgia" w:cs="Georgia"/>
        </w:rPr>
        <w:t>à de fausses informations.</w:t>
      </w:r>
      <w:r w:rsidR="00E63E94">
        <w:rPr>
          <w:rFonts w:ascii="Georgia" w:eastAsia="Georgia" w:hAnsi="Georgia" w:cs="Georgia"/>
        </w:rPr>
        <w:t xml:space="preserve"> </w:t>
      </w:r>
      <w:r w:rsidR="00330F9E">
        <w:rPr>
          <w:rFonts w:ascii="Georgia" w:eastAsia="Georgia" w:hAnsi="Georgia" w:cs="Georgia"/>
        </w:rPr>
        <w:t>C</w:t>
      </w:r>
      <w:r w:rsidR="00976FA5" w:rsidRPr="00251472">
        <w:rPr>
          <w:rFonts w:ascii="Georgia" w:eastAsia="Georgia" w:hAnsi="Georgia" w:cs="Georgia"/>
        </w:rPr>
        <w:t xml:space="preserve">omment reconnaître une info d'une infox ? </w:t>
      </w:r>
      <w:r w:rsidR="00C63B7A">
        <w:rPr>
          <w:rFonts w:ascii="Georgia" w:eastAsia="Georgia" w:hAnsi="Georgia" w:cs="Georgia"/>
        </w:rPr>
        <w:t xml:space="preserve">Il est nécessaire de </w:t>
      </w:r>
      <w:r w:rsidR="00976FA5" w:rsidRPr="00251472">
        <w:rPr>
          <w:rFonts w:ascii="Georgia" w:eastAsia="Georgia" w:hAnsi="Georgia" w:cs="Georgia"/>
        </w:rPr>
        <w:t xml:space="preserve">remonter à la source, </w:t>
      </w:r>
      <w:r w:rsidR="00C02419">
        <w:rPr>
          <w:rFonts w:ascii="Georgia" w:eastAsia="Georgia" w:hAnsi="Georgia" w:cs="Georgia"/>
        </w:rPr>
        <w:t xml:space="preserve">de </w:t>
      </w:r>
      <w:r w:rsidR="00976FA5" w:rsidRPr="00251472">
        <w:rPr>
          <w:rFonts w:ascii="Georgia" w:eastAsia="Georgia" w:hAnsi="Georgia" w:cs="Georgia"/>
        </w:rPr>
        <w:t xml:space="preserve">se renseigner sur l'auteur, </w:t>
      </w:r>
      <w:r w:rsidR="00C02419">
        <w:rPr>
          <w:rFonts w:ascii="Georgia" w:eastAsia="Georgia" w:hAnsi="Georgia" w:cs="Georgia"/>
        </w:rPr>
        <w:t>d’</w:t>
      </w:r>
      <w:r w:rsidR="00976FA5" w:rsidRPr="00251472">
        <w:rPr>
          <w:rFonts w:ascii="Georgia" w:eastAsia="Georgia" w:hAnsi="Georgia" w:cs="Georgia"/>
        </w:rPr>
        <w:t xml:space="preserve">analyser le contenu, </w:t>
      </w:r>
      <w:r w:rsidR="00C02419">
        <w:rPr>
          <w:rFonts w:ascii="Georgia" w:eastAsia="Georgia" w:hAnsi="Georgia" w:cs="Georgia"/>
        </w:rPr>
        <w:t xml:space="preserve">de </w:t>
      </w:r>
      <w:r w:rsidR="00976FA5" w:rsidRPr="00251472">
        <w:rPr>
          <w:rFonts w:ascii="Georgia" w:eastAsia="Georgia" w:hAnsi="Georgia" w:cs="Georgia"/>
        </w:rPr>
        <w:t xml:space="preserve">décrypter les images, </w:t>
      </w:r>
      <w:r w:rsidR="00C02419">
        <w:rPr>
          <w:rFonts w:ascii="Georgia" w:eastAsia="Georgia" w:hAnsi="Georgia" w:cs="Georgia"/>
        </w:rPr>
        <w:t xml:space="preserve">de </w:t>
      </w:r>
      <w:r w:rsidR="00976FA5" w:rsidRPr="00251472">
        <w:rPr>
          <w:rFonts w:ascii="Georgia" w:eastAsia="Georgia" w:hAnsi="Georgia" w:cs="Georgia"/>
        </w:rPr>
        <w:t>réfléchir avant de partager pour éviter la propagation de fake news.</w:t>
      </w:r>
    </w:p>
    <w:p w14:paraId="425E28D4" w14:textId="77777777" w:rsidR="00377F0C" w:rsidRDefault="00113C9F">
      <w:pPr>
        <w:rPr>
          <w:rFonts w:ascii="Georgia" w:hAnsi="Georgia"/>
          <w:color w:val="000000"/>
        </w:rPr>
      </w:pPr>
      <w:r>
        <w:rPr>
          <w:rFonts w:ascii="Georgia" w:hAnsi="Georgia"/>
          <w:b/>
          <w:sz w:val="36"/>
          <w:szCs w:val="36"/>
        </w:rPr>
        <w:br/>
      </w:r>
    </w:p>
    <w:p w14:paraId="31512B47" w14:textId="77777777" w:rsidR="00F929BC" w:rsidRPr="00377F0C" w:rsidRDefault="00F929BC">
      <w:pPr>
        <w:rPr>
          <w:rFonts w:ascii="Georgia" w:hAnsi="Georgia"/>
          <w:color w:val="000000"/>
        </w:rPr>
      </w:pPr>
      <w:r w:rsidRPr="00B95AE9">
        <w:rPr>
          <w:rFonts w:ascii="Georgia" w:hAnsi="Georgia"/>
          <w:b/>
          <w:sz w:val="36"/>
          <w:szCs w:val="36"/>
        </w:rPr>
        <w:lastRenderedPageBreak/>
        <w:t xml:space="preserve">Le point de vue </w:t>
      </w:r>
      <w:r w:rsidR="00633C63" w:rsidRPr="00B95AE9">
        <w:rPr>
          <w:rFonts w:ascii="Georgia" w:hAnsi="Georgia"/>
          <w:b/>
          <w:sz w:val="36"/>
          <w:szCs w:val="36"/>
        </w:rPr>
        <w:t xml:space="preserve">de </w:t>
      </w:r>
      <w:r w:rsidR="00B95AE9" w:rsidRPr="00B95AE9">
        <w:rPr>
          <w:rFonts w:ascii="Georgia" w:hAnsi="Georgia"/>
          <w:b/>
          <w:sz w:val="36"/>
          <w:szCs w:val="36"/>
        </w:rPr>
        <w:t>Kev</w:t>
      </w:r>
      <w:r w:rsidR="00113C9F">
        <w:rPr>
          <w:rFonts w:ascii="Georgia" w:hAnsi="Georgia"/>
          <w:b/>
          <w:sz w:val="36"/>
          <w:szCs w:val="36"/>
        </w:rPr>
        <w:t>in Fauvre</w:t>
      </w:r>
      <w:r w:rsidR="00613D52">
        <w:rPr>
          <w:rFonts w:ascii="Georgia" w:hAnsi="Georgia"/>
          <w:b/>
          <w:sz w:val="36"/>
          <w:szCs w:val="36"/>
        </w:rPr>
        <w:t>, auteur</w:t>
      </w:r>
      <w:r w:rsidR="00546FFA">
        <w:rPr>
          <w:rFonts w:ascii="Georgia" w:hAnsi="Georgia"/>
          <w:b/>
          <w:sz w:val="36"/>
          <w:szCs w:val="36"/>
        </w:rPr>
        <w:t xml:space="preserve"> et commissaire</w:t>
      </w:r>
      <w:r w:rsidR="00B95AE9" w:rsidRPr="00B95AE9">
        <w:rPr>
          <w:rFonts w:ascii="Georgia" w:hAnsi="Georgia"/>
          <w:b/>
          <w:sz w:val="36"/>
          <w:szCs w:val="36"/>
        </w:rPr>
        <w:t xml:space="preserve"> :</w:t>
      </w:r>
      <w:r w:rsidR="00B95AE9" w:rsidRPr="00B95AE9">
        <w:rPr>
          <w:rFonts w:ascii="Georgia" w:hAnsi="Georgia"/>
        </w:rPr>
        <w:br/>
      </w:r>
      <w:r w:rsidR="00B95AE9" w:rsidRPr="00B95AE9">
        <w:rPr>
          <w:rFonts w:ascii="Georgia" w:hAnsi="Georgia"/>
        </w:rPr>
        <w:br/>
        <w:t>« I</w:t>
      </w:r>
      <w:r w:rsidR="00613D52">
        <w:rPr>
          <w:rFonts w:ascii="Georgia" w:hAnsi="Georgia"/>
        </w:rPr>
        <w:t>ot</w:t>
      </w:r>
      <w:r w:rsidR="00B95AE9" w:rsidRPr="00B95AE9">
        <w:rPr>
          <w:rFonts w:ascii="Georgia" w:hAnsi="Georgia"/>
        </w:rPr>
        <w:t xml:space="preserve">A est un escape game </w:t>
      </w:r>
      <w:r w:rsidR="004F408F">
        <w:rPr>
          <w:rFonts w:ascii="Georgia" w:hAnsi="Georgia"/>
        </w:rPr>
        <w:t xml:space="preserve">qui </w:t>
      </w:r>
      <w:r w:rsidR="00B95AE9" w:rsidRPr="00B95AE9">
        <w:rPr>
          <w:rFonts w:ascii="Georgia" w:hAnsi="Georgia"/>
        </w:rPr>
        <w:t>possède des</w:t>
      </w:r>
      <w:r w:rsidR="004F408F">
        <w:rPr>
          <w:rFonts w:ascii="Georgia" w:hAnsi="Georgia"/>
        </w:rPr>
        <w:t xml:space="preserve"> </w:t>
      </w:r>
      <w:r w:rsidR="00EF6E44">
        <w:rPr>
          <w:rFonts w:ascii="Georgia" w:hAnsi="Georgia"/>
        </w:rPr>
        <w:t xml:space="preserve">aspects </w:t>
      </w:r>
      <w:r w:rsidR="004F408F">
        <w:rPr>
          <w:rFonts w:ascii="Georgia" w:hAnsi="Georgia"/>
        </w:rPr>
        <w:t>innovants</w:t>
      </w:r>
      <w:r w:rsidR="00B95AE9" w:rsidRPr="00B95AE9">
        <w:rPr>
          <w:rFonts w:ascii="Georgia" w:hAnsi="Georgia"/>
        </w:rPr>
        <w:t>. Durant cette expérience</w:t>
      </w:r>
      <w:r w:rsidR="00C02419">
        <w:rPr>
          <w:rFonts w:ascii="Georgia" w:hAnsi="Georgia"/>
        </w:rPr>
        <w:t>,</w:t>
      </w:r>
      <w:r w:rsidR="00B95AE9" w:rsidRPr="00B95AE9">
        <w:rPr>
          <w:rFonts w:ascii="Georgia" w:hAnsi="Georgia"/>
        </w:rPr>
        <w:t xml:space="preserve"> la culture scientifique, la curiosité et l’imaginaire tiennent une place importante sans pour autant trahir les principes de base d’un escape game. </w:t>
      </w:r>
      <w:r w:rsidR="00613D52">
        <w:rPr>
          <w:rFonts w:ascii="Georgia" w:hAnsi="Georgia"/>
        </w:rPr>
        <w:t>IotA</w:t>
      </w:r>
      <w:r w:rsidR="00613D52" w:rsidRPr="00B95AE9">
        <w:rPr>
          <w:rFonts w:ascii="Georgia" w:hAnsi="Georgia"/>
        </w:rPr>
        <w:t xml:space="preserve"> </w:t>
      </w:r>
      <w:r w:rsidR="00B95AE9" w:rsidRPr="00B95AE9">
        <w:rPr>
          <w:rFonts w:ascii="Georgia" w:hAnsi="Georgia"/>
        </w:rPr>
        <w:t>a également la particularité d’avoir 5 fins possibles et un niveau de difficulté modulable en temps réel par le médiateur. »</w:t>
      </w:r>
    </w:p>
    <w:p w14:paraId="11F6099A" w14:textId="77777777" w:rsidR="00633C63" w:rsidRDefault="00633C63">
      <w:pPr>
        <w:rPr>
          <w:rFonts w:ascii="Georgia" w:hAnsi="Georgia"/>
        </w:rPr>
      </w:pPr>
    </w:p>
    <w:p w14:paraId="51656EAC" w14:textId="77777777" w:rsidR="00714805" w:rsidRDefault="00714805">
      <w:pPr>
        <w:rPr>
          <w:rFonts w:ascii="Georgia" w:hAnsi="Georgia"/>
        </w:rPr>
      </w:pPr>
    </w:p>
    <w:p w14:paraId="3B539F77" w14:textId="77777777" w:rsidR="00714805" w:rsidRPr="00B95AE9" w:rsidRDefault="00714805">
      <w:pPr>
        <w:rPr>
          <w:rFonts w:ascii="Georgia" w:hAnsi="Georgia"/>
        </w:rPr>
      </w:pPr>
    </w:p>
    <w:p w14:paraId="26DB2560" w14:textId="77777777" w:rsidR="00B95AE9" w:rsidRPr="00B95AE9" w:rsidRDefault="00B95AE9">
      <w:pPr>
        <w:rPr>
          <w:rFonts w:ascii="Georgia" w:hAnsi="Georgia"/>
          <w:b/>
          <w:sz w:val="36"/>
          <w:szCs w:val="36"/>
        </w:rPr>
      </w:pPr>
      <w:r w:rsidRPr="00B95AE9">
        <w:rPr>
          <w:rFonts w:ascii="Georgia" w:hAnsi="Georgia"/>
          <w:b/>
          <w:sz w:val="36"/>
          <w:szCs w:val="36"/>
        </w:rPr>
        <w:t xml:space="preserve">Le point de vue </w:t>
      </w:r>
      <w:r w:rsidR="00613D52" w:rsidRPr="00B95AE9">
        <w:rPr>
          <w:rFonts w:ascii="Georgia" w:hAnsi="Georgia"/>
          <w:b/>
          <w:sz w:val="36"/>
          <w:szCs w:val="36"/>
        </w:rPr>
        <w:t>d</w:t>
      </w:r>
      <w:r w:rsidR="00613D52">
        <w:rPr>
          <w:rFonts w:ascii="Georgia" w:hAnsi="Georgia"/>
          <w:b/>
          <w:sz w:val="36"/>
          <w:szCs w:val="36"/>
        </w:rPr>
        <w:t>e</w:t>
      </w:r>
      <w:r w:rsidR="00613D52" w:rsidRPr="00B95AE9">
        <w:rPr>
          <w:rFonts w:ascii="Georgia" w:hAnsi="Georgia"/>
          <w:b/>
          <w:sz w:val="36"/>
          <w:szCs w:val="36"/>
        </w:rPr>
        <w:t xml:space="preserve"> </w:t>
      </w:r>
      <w:r w:rsidR="004F408F">
        <w:rPr>
          <w:rFonts w:ascii="Georgia" w:hAnsi="Georgia"/>
          <w:b/>
          <w:sz w:val="36"/>
          <w:szCs w:val="36"/>
        </w:rPr>
        <w:t>J</w:t>
      </w:r>
      <w:r w:rsidRPr="00B95AE9">
        <w:rPr>
          <w:rFonts w:ascii="Georgia" w:hAnsi="Georgia"/>
          <w:b/>
          <w:sz w:val="36"/>
          <w:szCs w:val="36"/>
        </w:rPr>
        <w:t>acques Roux</w:t>
      </w:r>
      <w:r w:rsidR="00613D52">
        <w:rPr>
          <w:rFonts w:ascii="Georgia" w:hAnsi="Georgia"/>
          <w:b/>
          <w:sz w:val="36"/>
          <w:szCs w:val="36"/>
        </w:rPr>
        <w:t xml:space="preserve">, </w:t>
      </w:r>
      <w:r w:rsidR="00613D52" w:rsidRPr="00B95AE9">
        <w:rPr>
          <w:rFonts w:ascii="Georgia" w:hAnsi="Georgia"/>
          <w:b/>
          <w:sz w:val="36"/>
          <w:szCs w:val="36"/>
        </w:rPr>
        <w:t>commissaire</w:t>
      </w:r>
      <w:r w:rsidR="00633C63" w:rsidRPr="00B95AE9">
        <w:rPr>
          <w:rFonts w:ascii="Georgia" w:hAnsi="Georgia"/>
          <w:b/>
          <w:sz w:val="36"/>
          <w:szCs w:val="36"/>
        </w:rPr>
        <w:t xml:space="preserve"> :</w:t>
      </w:r>
    </w:p>
    <w:p w14:paraId="403591D7" w14:textId="77777777" w:rsidR="00B95AE9" w:rsidRPr="00B95AE9" w:rsidRDefault="00B95AE9">
      <w:pPr>
        <w:rPr>
          <w:rFonts w:ascii="Georgia" w:hAnsi="Georgia"/>
        </w:rPr>
      </w:pPr>
    </w:p>
    <w:p w14:paraId="6228C743" w14:textId="77777777" w:rsidR="00612D08" w:rsidRDefault="00B95AE9">
      <w:pPr>
        <w:rPr>
          <w:rFonts w:ascii="Georgia" w:hAnsi="Georgia"/>
        </w:rPr>
      </w:pPr>
      <w:r w:rsidRPr="00B95AE9">
        <w:rPr>
          <w:rFonts w:ascii="Georgia" w:hAnsi="Georgia"/>
        </w:rPr>
        <w:t>« I</w:t>
      </w:r>
      <w:r w:rsidR="004F408F">
        <w:rPr>
          <w:rFonts w:ascii="Georgia" w:hAnsi="Georgia"/>
        </w:rPr>
        <w:t>otA</w:t>
      </w:r>
      <w:r w:rsidRPr="00B95AE9">
        <w:rPr>
          <w:rFonts w:ascii="Georgia" w:hAnsi="Georgia"/>
        </w:rPr>
        <w:t xml:space="preserve"> est un projet très ambitieux sur la numérisation de la société, sur l’impact du numérique sur nos existences individuelles, collectives et aussi sur l’idée que l’on ne sait pas très bien comment ces outils numériques fonctionnent réellement : ils nous dépassent. C’est comme si notre société était dans une sorte d’escape game planétaire où l’issue pour l’humanité est de comprendre et maitriser les outils numériques. »</w:t>
      </w:r>
      <w:r w:rsidRPr="00B95AE9">
        <w:rPr>
          <w:rFonts w:ascii="Georgia" w:hAnsi="Georgia"/>
        </w:rPr>
        <w:br/>
      </w:r>
    </w:p>
    <w:p w14:paraId="1219700D" w14:textId="77777777" w:rsidR="00714805" w:rsidRDefault="00714805">
      <w:pPr>
        <w:rPr>
          <w:rFonts w:ascii="Georgia" w:hAnsi="Georgia"/>
        </w:rPr>
      </w:pPr>
    </w:p>
    <w:p w14:paraId="74EC51B3" w14:textId="77777777" w:rsidR="00714805" w:rsidRPr="00B95AE9" w:rsidRDefault="00714805">
      <w:pPr>
        <w:rPr>
          <w:rFonts w:ascii="Georgia" w:hAnsi="Georgia"/>
        </w:rPr>
      </w:pPr>
    </w:p>
    <w:p w14:paraId="51712D3B" w14:textId="77777777" w:rsidR="00612D08" w:rsidRPr="00B95AE9" w:rsidRDefault="00612D08">
      <w:pPr>
        <w:rPr>
          <w:rFonts w:ascii="Georgia" w:hAnsi="Georgia"/>
          <w:b/>
          <w:sz w:val="36"/>
          <w:szCs w:val="36"/>
        </w:rPr>
      </w:pPr>
      <w:r w:rsidRPr="00B95AE9">
        <w:rPr>
          <w:rFonts w:ascii="Georgia" w:hAnsi="Georgia"/>
          <w:b/>
          <w:sz w:val="36"/>
          <w:szCs w:val="36"/>
        </w:rPr>
        <w:t>Le point d</w:t>
      </w:r>
      <w:r w:rsidR="00B95AE9">
        <w:rPr>
          <w:rFonts w:ascii="Georgia" w:hAnsi="Georgia"/>
          <w:b/>
          <w:sz w:val="36"/>
          <w:szCs w:val="36"/>
        </w:rPr>
        <w:t>e vue de</w:t>
      </w:r>
      <w:r w:rsidR="00C63B7A">
        <w:rPr>
          <w:rFonts w:ascii="Georgia" w:hAnsi="Georgia"/>
          <w:b/>
          <w:sz w:val="36"/>
          <w:szCs w:val="36"/>
        </w:rPr>
        <w:t xml:space="preserve"> </w:t>
      </w:r>
      <w:r w:rsidR="00613D52">
        <w:rPr>
          <w:rFonts w:ascii="Georgia" w:hAnsi="Georgia"/>
          <w:b/>
          <w:sz w:val="36"/>
          <w:szCs w:val="36"/>
        </w:rPr>
        <w:t>Guillaume D</w:t>
      </w:r>
      <w:r w:rsidR="00613D52" w:rsidRPr="00B95AE9">
        <w:rPr>
          <w:rFonts w:ascii="Georgia" w:hAnsi="Georgia"/>
          <w:b/>
          <w:sz w:val="36"/>
          <w:szCs w:val="36"/>
        </w:rPr>
        <w:t>esbrosse</w:t>
      </w:r>
      <w:r w:rsidR="00613D52">
        <w:rPr>
          <w:rFonts w:ascii="Georgia" w:hAnsi="Georgia"/>
          <w:b/>
          <w:sz w:val="36"/>
          <w:szCs w:val="36"/>
        </w:rPr>
        <w:t xml:space="preserve">, </w:t>
      </w:r>
      <w:r w:rsidR="00A50106">
        <w:rPr>
          <w:rFonts w:ascii="Georgia" w:hAnsi="Georgia"/>
          <w:b/>
          <w:sz w:val="36"/>
          <w:szCs w:val="36"/>
        </w:rPr>
        <w:t>directeur de La Rotonde :</w:t>
      </w:r>
    </w:p>
    <w:p w14:paraId="7DE10CBE" w14:textId="77777777" w:rsidR="00C01DBB" w:rsidRPr="00C412EA" w:rsidRDefault="00C01DBB">
      <w:pPr>
        <w:rPr>
          <w:rFonts w:ascii="Georgia" w:hAnsi="Georgia"/>
        </w:rPr>
      </w:pPr>
    </w:p>
    <w:p w14:paraId="3DB2CCD6" w14:textId="77777777" w:rsidR="00C412EA" w:rsidRPr="00D37A99" w:rsidRDefault="00C412EA" w:rsidP="00C412EA">
      <w:pPr>
        <w:rPr>
          <w:rFonts w:ascii="Georgia" w:hAnsi="Georgia"/>
        </w:rPr>
      </w:pPr>
    </w:p>
    <w:p w14:paraId="0F68F24E" w14:textId="77777777" w:rsidR="00C412EA" w:rsidRPr="00D37A99" w:rsidRDefault="00C412EA" w:rsidP="00C412EA">
      <w:pPr>
        <w:rPr>
          <w:rFonts w:ascii="Georgia" w:hAnsi="Georgia"/>
        </w:rPr>
      </w:pPr>
      <w:r>
        <w:rPr>
          <w:rFonts w:ascii="Georgia" w:hAnsi="Georgia"/>
        </w:rPr>
        <w:t>« </w:t>
      </w:r>
      <w:r w:rsidR="004F408F">
        <w:rPr>
          <w:rFonts w:ascii="Georgia" w:hAnsi="Georgia"/>
        </w:rPr>
        <w:t xml:space="preserve">À </w:t>
      </w:r>
      <w:r w:rsidRPr="00D37A99">
        <w:rPr>
          <w:rFonts w:ascii="Georgia" w:hAnsi="Georgia"/>
        </w:rPr>
        <w:t>La Rotonde, on manipule, on expérimente, on teste et on associe nos publics dans la démarche de création. Un "Escape Game" sur la thématique du numérique est une belle opportunité de nous questionner, nous professionnels de la médiation</w:t>
      </w:r>
      <w:r w:rsidR="00C02419">
        <w:rPr>
          <w:rFonts w:ascii="Georgia" w:hAnsi="Georgia"/>
        </w:rPr>
        <w:t>,</w:t>
      </w:r>
      <w:r w:rsidRPr="00D37A99">
        <w:rPr>
          <w:rFonts w:ascii="Georgia" w:hAnsi="Georgia"/>
        </w:rPr>
        <w:t xml:space="preserve"> pour offrir à nos visiteurs une expérience unique et immersive.</w:t>
      </w:r>
      <w:r w:rsidRPr="00C412EA">
        <w:rPr>
          <w:rFonts w:ascii="Georgia" w:hAnsi="Georgia"/>
        </w:rPr>
        <w:t xml:space="preserve"> </w:t>
      </w:r>
      <w:r w:rsidRPr="00D37A99">
        <w:rPr>
          <w:rFonts w:ascii="Georgia" w:hAnsi="Georgia"/>
        </w:rPr>
        <w:t>La propagation des fake news, l’arrivée des intelligences artificielles sont des sujets majeurs de notre société</w:t>
      </w:r>
      <w:r w:rsidR="00C02419">
        <w:rPr>
          <w:rFonts w:ascii="Georgia" w:hAnsi="Georgia"/>
        </w:rPr>
        <w:t>.</w:t>
      </w:r>
      <w:r w:rsidRPr="00D37A99">
        <w:rPr>
          <w:rFonts w:ascii="Georgia" w:hAnsi="Georgia"/>
        </w:rPr>
        <w:t xml:space="preserve"> </w:t>
      </w:r>
      <w:r w:rsidR="00C02419">
        <w:rPr>
          <w:rFonts w:ascii="Georgia" w:hAnsi="Georgia"/>
        </w:rPr>
        <w:t>U</w:t>
      </w:r>
      <w:r w:rsidRPr="00D37A99">
        <w:rPr>
          <w:rFonts w:ascii="Georgia" w:hAnsi="Georgia"/>
        </w:rPr>
        <w:t xml:space="preserve">n centre de culture scientifique se doit de s’emparer de </w:t>
      </w:r>
      <w:r w:rsidR="00C02419">
        <w:rPr>
          <w:rFonts w:ascii="Georgia" w:hAnsi="Georgia"/>
        </w:rPr>
        <w:t>c</w:t>
      </w:r>
      <w:r w:rsidRPr="00D37A99">
        <w:rPr>
          <w:rFonts w:ascii="Georgia" w:hAnsi="Georgia"/>
        </w:rPr>
        <w:t xml:space="preserve">es sujets sociétaux et </w:t>
      </w:r>
      <w:r w:rsidR="00C02419">
        <w:rPr>
          <w:rFonts w:ascii="Georgia" w:hAnsi="Georgia"/>
        </w:rPr>
        <w:t>d’</w:t>
      </w:r>
      <w:r w:rsidRPr="00D37A99">
        <w:rPr>
          <w:rFonts w:ascii="Georgia" w:hAnsi="Georgia"/>
        </w:rPr>
        <w:t>apporter des outils de médiation pour permettre aux publics de s’immerger pédagogiquement dans cette grande thématique. »</w:t>
      </w:r>
    </w:p>
    <w:p w14:paraId="48245587" w14:textId="77777777" w:rsidR="00C01DBB" w:rsidRDefault="00C01DBB"/>
    <w:p w14:paraId="34F208EA" w14:textId="77777777" w:rsidR="00C01DBB" w:rsidRDefault="00C01DBB"/>
    <w:p w14:paraId="444CCFED" w14:textId="77777777" w:rsidR="00AE5C0B" w:rsidRDefault="00AE5C0B"/>
    <w:p w14:paraId="38F6F5AE" w14:textId="77777777" w:rsidR="00714805" w:rsidRDefault="00714805">
      <w:pPr>
        <w:rPr>
          <w:rFonts w:ascii="Georgia" w:hAnsi="Georgia"/>
          <w:b/>
          <w:sz w:val="36"/>
          <w:szCs w:val="36"/>
        </w:rPr>
      </w:pPr>
    </w:p>
    <w:p w14:paraId="753BF46A" w14:textId="77777777" w:rsidR="00714805" w:rsidRDefault="00714805">
      <w:pPr>
        <w:rPr>
          <w:rFonts w:ascii="Georgia" w:hAnsi="Georgia"/>
          <w:b/>
          <w:sz w:val="36"/>
          <w:szCs w:val="36"/>
        </w:rPr>
      </w:pPr>
    </w:p>
    <w:p w14:paraId="181C8F68" w14:textId="77777777" w:rsidR="00714805" w:rsidRDefault="00714805">
      <w:pPr>
        <w:rPr>
          <w:rFonts w:ascii="Georgia" w:hAnsi="Georgia"/>
          <w:b/>
          <w:sz w:val="36"/>
          <w:szCs w:val="36"/>
        </w:rPr>
      </w:pPr>
    </w:p>
    <w:p w14:paraId="1AB636DD" w14:textId="77777777" w:rsidR="00714805" w:rsidRDefault="00714805">
      <w:pPr>
        <w:rPr>
          <w:rFonts w:ascii="Georgia" w:hAnsi="Georgia"/>
          <w:b/>
          <w:sz w:val="36"/>
          <w:szCs w:val="36"/>
        </w:rPr>
      </w:pPr>
    </w:p>
    <w:p w14:paraId="5B638AF5" w14:textId="77777777" w:rsidR="00714805" w:rsidRDefault="00714805">
      <w:pPr>
        <w:rPr>
          <w:rFonts w:ascii="Georgia" w:hAnsi="Georgia"/>
          <w:b/>
          <w:sz w:val="36"/>
          <w:szCs w:val="36"/>
        </w:rPr>
      </w:pPr>
    </w:p>
    <w:p w14:paraId="14D6CE92" w14:textId="77777777" w:rsidR="00714805" w:rsidRDefault="00714805">
      <w:pPr>
        <w:rPr>
          <w:rFonts w:ascii="Georgia" w:hAnsi="Georgia"/>
          <w:b/>
          <w:sz w:val="36"/>
          <w:szCs w:val="36"/>
        </w:rPr>
      </w:pPr>
    </w:p>
    <w:p w14:paraId="0FBF6A4B" w14:textId="77777777" w:rsidR="00714805" w:rsidRDefault="00714805">
      <w:pPr>
        <w:rPr>
          <w:rFonts w:ascii="Georgia" w:hAnsi="Georgia"/>
          <w:b/>
          <w:sz w:val="36"/>
          <w:szCs w:val="36"/>
        </w:rPr>
      </w:pPr>
    </w:p>
    <w:p w14:paraId="3D5D7C03" w14:textId="77777777" w:rsidR="00714805" w:rsidRDefault="00714805">
      <w:pPr>
        <w:rPr>
          <w:rFonts w:ascii="Georgia" w:hAnsi="Georgia"/>
          <w:b/>
          <w:sz w:val="36"/>
          <w:szCs w:val="36"/>
        </w:rPr>
      </w:pPr>
    </w:p>
    <w:p w14:paraId="51D1858C" w14:textId="77777777" w:rsidR="00FB6C80" w:rsidRPr="00702D77" w:rsidRDefault="00FB6C80">
      <w:pPr>
        <w:rPr>
          <w:rFonts w:ascii="Georgia" w:hAnsi="Georgia"/>
          <w:b/>
          <w:sz w:val="36"/>
          <w:szCs w:val="36"/>
        </w:rPr>
      </w:pPr>
      <w:r w:rsidRPr="00702D77">
        <w:rPr>
          <w:rFonts w:ascii="Georgia" w:hAnsi="Georgia"/>
          <w:b/>
          <w:sz w:val="36"/>
          <w:szCs w:val="36"/>
        </w:rPr>
        <w:lastRenderedPageBreak/>
        <w:t>Infos pratiques :</w:t>
      </w:r>
    </w:p>
    <w:p w14:paraId="6DFD2C84" w14:textId="77777777" w:rsidR="00FB6C80" w:rsidRDefault="00FB6C80">
      <w:pPr>
        <w:rPr>
          <w:rFonts w:ascii="Georgia" w:hAnsi="Georgia"/>
        </w:rPr>
      </w:pPr>
    </w:p>
    <w:p w14:paraId="24A1A9EF" w14:textId="77777777" w:rsidR="0035791E" w:rsidRDefault="0035791E" w:rsidP="0035791E">
      <w:pPr>
        <w:rPr>
          <w:rFonts w:ascii="Georgia" w:hAnsi="Georgia"/>
        </w:rPr>
      </w:pPr>
      <w:r w:rsidRPr="0035791E">
        <w:rPr>
          <w:rFonts w:ascii="Georgia" w:hAnsi="Georgia"/>
        </w:rPr>
        <w:t>Pour tout public à partir de 12 ans,</w:t>
      </w:r>
      <w:r>
        <w:rPr>
          <w:rFonts w:ascii="Georgia" w:hAnsi="Georgia"/>
        </w:rPr>
        <w:t xml:space="preserve"> </w:t>
      </w:r>
      <w:r w:rsidRPr="0035791E">
        <w:rPr>
          <w:rFonts w:ascii="Georgia" w:hAnsi="Georgia"/>
        </w:rPr>
        <w:t>cet Escape Game interroge les</w:t>
      </w:r>
      <w:r>
        <w:rPr>
          <w:rFonts w:ascii="Georgia" w:hAnsi="Georgia"/>
        </w:rPr>
        <w:t xml:space="preserve"> </w:t>
      </w:r>
      <w:r w:rsidRPr="0035791E">
        <w:rPr>
          <w:rFonts w:ascii="Georgia" w:hAnsi="Georgia"/>
        </w:rPr>
        <w:t>usages et les enjeux de notre société</w:t>
      </w:r>
      <w:r>
        <w:rPr>
          <w:rFonts w:ascii="Georgia" w:hAnsi="Georgia"/>
        </w:rPr>
        <w:t xml:space="preserve"> </w:t>
      </w:r>
      <w:r w:rsidRPr="0035791E">
        <w:rPr>
          <w:rFonts w:ascii="Georgia" w:hAnsi="Georgia"/>
        </w:rPr>
        <w:t>numérique.</w:t>
      </w:r>
    </w:p>
    <w:p w14:paraId="6900F18A" w14:textId="77777777" w:rsidR="0035791E" w:rsidRPr="0035791E" w:rsidRDefault="0035791E" w:rsidP="0035791E">
      <w:pPr>
        <w:rPr>
          <w:rFonts w:ascii="Georgia" w:hAnsi="Georgia"/>
        </w:rPr>
      </w:pPr>
    </w:p>
    <w:p w14:paraId="643F326B" w14:textId="77777777" w:rsidR="0035791E" w:rsidRPr="0035791E" w:rsidRDefault="0035791E" w:rsidP="0035791E">
      <w:pPr>
        <w:rPr>
          <w:rFonts w:ascii="Georgia" w:hAnsi="Georgia"/>
        </w:rPr>
      </w:pPr>
      <w:r w:rsidRPr="0035791E">
        <w:rPr>
          <w:rFonts w:ascii="Georgia" w:hAnsi="Georgia"/>
        </w:rPr>
        <w:t>Durée de la séance : 1 heure</w:t>
      </w:r>
    </w:p>
    <w:p w14:paraId="677E134D" w14:textId="77777777" w:rsidR="0035791E" w:rsidRPr="0035791E" w:rsidRDefault="0035791E" w:rsidP="0035791E">
      <w:pPr>
        <w:rPr>
          <w:rFonts w:ascii="Georgia" w:hAnsi="Georgia"/>
        </w:rPr>
      </w:pPr>
      <w:r w:rsidRPr="0035791E">
        <w:rPr>
          <w:rFonts w:ascii="Georgia" w:hAnsi="Georgia"/>
        </w:rPr>
        <w:t>Durée du jeu : 45 minutes</w:t>
      </w:r>
    </w:p>
    <w:p w14:paraId="6AB76868" w14:textId="4322A79B" w:rsidR="0035791E" w:rsidRDefault="0035791E" w:rsidP="0035791E">
      <w:pPr>
        <w:rPr>
          <w:rFonts w:ascii="Georgia" w:hAnsi="Georgia"/>
        </w:rPr>
      </w:pPr>
      <w:r w:rsidRPr="0035791E">
        <w:rPr>
          <w:rFonts w:ascii="Georgia" w:hAnsi="Georgia"/>
        </w:rPr>
        <w:t>Groupe : 1</w:t>
      </w:r>
      <w:r w:rsidR="002236EF">
        <w:rPr>
          <w:rFonts w:ascii="Georgia" w:hAnsi="Georgia"/>
        </w:rPr>
        <w:t>0</w:t>
      </w:r>
      <w:bookmarkStart w:id="0" w:name="_GoBack"/>
      <w:bookmarkEnd w:id="0"/>
      <w:r w:rsidRPr="0035791E">
        <w:rPr>
          <w:rFonts w:ascii="Georgia" w:hAnsi="Georgia"/>
        </w:rPr>
        <w:t xml:space="preserve"> personnes maximum</w:t>
      </w:r>
    </w:p>
    <w:p w14:paraId="192D4C27" w14:textId="77777777" w:rsidR="0035791E" w:rsidRPr="0035791E" w:rsidRDefault="0035791E" w:rsidP="0035791E">
      <w:pPr>
        <w:rPr>
          <w:rFonts w:ascii="Georgia" w:hAnsi="Georgia"/>
        </w:rPr>
      </w:pPr>
    </w:p>
    <w:p w14:paraId="79CF3CFF" w14:textId="77777777" w:rsidR="0035791E" w:rsidRPr="0035791E" w:rsidRDefault="0035791E" w:rsidP="0035791E">
      <w:pPr>
        <w:rPr>
          <w:rFonts w:ascii="Georgia" w:hAnsi="Georgia"/>
          <w:b/>
        </w:rPr>
      </w:pPr>
      <w:r w:rsidRPr="0035791E">
        <w:rPr>
          <w:rFonts w:ascii="Georgia" w:hAnsi="Georgia"/>
          <w:b/>
        </w:rPr>
        <w:t>Conception</w:t>
      </w:r>
    </w:p>
    <w:p w14:paraId="1E63F1C2" w14:textId="77777777" w:rsidR="0035791E" w:rsidRPr="0035791E" w:rsidRDefault="0035791E" w:rsidP="0035791E">
      <w:pPr>
        <w:rPr>
          <w:rFonts w:ascii="Georgia" w:hAnsi="Georgia"/>
        </w:rPr>
      </w:pPr>
      <w:r w:rsidRPr="0035791E">
        <w:rPr>
          <w:rFonts w:ascii="Georgia" w:hAnsi="Georgia"/>
        </w:rPr>
        <w:t>Escape Game conçu et réalisée par La</w:t>
      </w:r>
      <w:r>
        <w:rPr>
          <w:rFonts w:ascii="Georgia" w:hAnsi="Georgia"/>
        </w:rPr>
        <w:t xml:space="preserve"> </w:t>
      </w:r>
      <w:r w:rsidRPr="0035791E">
        <w:rPr>
          <w:rFonts w:ascii="Georgia" w:hAnsi="Georgia"/>
        </w:rPr>
        <w:t>Rotonde et Art’M</w:t>
      </w:r>
    </w:p>
    <w:p w14:paraId="7B3E6156" w14:textId="77777777" w:rsidR="0035791E" w:rsidRDefault="0035791E" w:rsidP="0035791E">
      <w:pPr>
        <w:rPr>
          <w:rFonts w:ascii="Georgia" w:hAnsi="Georgia"/>
        </w:rPr>
      </w:pPr>
    </w:p>
    <w:p w14:paraId="2329137C" w14:textId="77777777" w:rsidR="0035791E" w:rsidRPr="0035791E" w:rsidRDefault="0035791E" w:rsidP="0035791E">
      <w:pPr>
        <w:rPr>
          <w:rFonts w:ascii="Georgia" w:hAnsi="Georgia"/>
          <w:b/>
        </w:rPr>
      </w:pPr>
      <w:r w:rsidRPr="0035791E">
        <w:rPr>
          <w:rFonts w:ascii="Georgia" w:hAnsi="Georgia"/>
          <w:b/>
        </w:rPr>
        <w:t>Production</w:t>
      </w:r>
    </w:p>
    <w:p w14:paraId="79DD3D9B" w14:textId="77777777" w:rsidR="0035791E" w:rsidRPr="0035791E" w:rsidRDefault="0035791E" w:rsidP="0035791E">
      <w:pPr>
        <w:rPr>
          <w:rFonts w:ascii="Georgia" w:hAnsi="Georgia"/>
        </w:rPr>
      </w:pPr>
      <w:r w:rsidRPr="0035791E">
        <w:rPr>
          <w:rFonts w:ascii="Georgia" w:hAnsi="Georgia"/>
        </w:rPr>
        <w:t>La Rotonde, Art’M et la Cité du design</w:t>
      </w:r>
    </w:p>
    <w:p w14:paraId="3791610A" w14:textId="77777777" w:rsidR="0035791E" w:rsidRDefault="0035791E" w:rsidP="0035791E">
      <w:pPr>
        <w:rPr>
          <w:rFonts w:ascii="Georgia" w:hAnsi="Georgia"/>
        </w:rPr>
      </w:pPr>
    </w:p>
    <w:p w14:paraId="5F448EAD" w14:textId="77777777" w:rsidR="0035791E" w:rsidRDefault="0035791E" w:rsidP="0035791E">
      <w:pPr>
        <w:rPr>
          <w:rFonts w:ascii="Georgia" w:hAnsi="Georgia"/>
        </w:rPr>
      </w:pPr>
    </w:p>
    <w:p w14:paraId="64227F14" w14:textId="77777777" w:rsidR="0035791E" w:rsidRPr="0035791E" w:rsidRDefault="0035791E" w:rsidP="0035791E">
      <w:pPr>
        <w:rPr>
          <w:rFonts w:ascii="Georgia" w:hAnsi="Georgia"/>
          <w:b/>
        </w:rPr>
      </w:pPr>
      <w:r w:rsidRPr="0035791E">
        <w:rPr>
          <w:rFonts w:ascii="Georgia" w:hAnsi="Georgia"/>
          <w:b/>
        </w:rPr>
        <w:t>Contact</w:t>
      </w:r>
    </w:p>
    <w:p w14:paraId="1A720240" w14:textId="77777777" w:rsidR="0035791E" w:rsidRPr="0035791E" w:rsidRDefault="0035791E" w:rsidP="0035791E">
      <w:pPr>
        <w:rPr>
          <w:rFonts w:ascii="Georgia" w:hAnsi="Georgia"/>
        </w:rPr>
      </w:pPr>
      <w:r w:rsidRPr="0035791E">
        <w:rPr>
          <w:rFonts w:ascii="Georgia" w:hAnsi="Georgia"/>
        </w:rPr>
        <w:t>La Rotonde, centre de culture</w:t>
      </w:r>
      <w:r>
        <w:rPr>
          <w:rFonts w:ascii="Georgia" w:hAnsi="Georgia"/>
        </w:rPr>
        <w:t xml:space="preserve"> </w:t>
      </w:r>
      <w:r w:rsidRPr="0035791E">
        <w:rPr>
          <w:rFonts w:ascii="Georgia" w:hAnsi="Georgia"/>
        </w:rPr>
        <w:t>scientifique de l’École des Mines de</w:t>
      </w:r>
      <w:r>
        <w:rPr>
          <w:rFonts w:ascii="Georgia" w:hAnsi="Georgia"/>
        </w:rPr>
        <w:t xml:space="preserve"> </w:t>
      </w:r>
      <w:r w:rsidRPr="0035791E">
        <w:rPr>
          <w:rFonts w:ascii="Georgia" w:hAnsi="Georgia"/>
        </w:rPr>
        <w:t>Saint-Étienne</w:t>
      </w:r>
    </w:p>
    <w:p w14:paraId="22CD1EE1" w14:textId="77777777" w:rsidR="0035791E" w:rsidRPr="0035791E" w:rsidRDefault="0035791E" w:rsidP="0035791E">
      <w:pPr>
        <w:rPr>
          <w:rFonts w:ascii="Georgia" w:hAnsi="Georgia"/>
        </w:rPr>
      </w:pPr>
      <w:r w:rsidRPr="0035791E">
        <w:rPr>
          <w:rFonts w:ascii="Georgia" w:hAnsi="Georgia"/>
        </w:rPr>
        <w:t>Tél. 04 77 42 02 78</w:t>
      </w:r>
    </w:p>
    <w:p w14:paraId="3226581C" w14:textId="77777777" w:rsidR="0035791E" w:rsidRPr="00702D77" w:rsidRDefault="0035791E" w:rsidP="0035791E">
      <w:pPr>
        <w:rPr>
          <w:rFonts w:ascii="Georgia" w:hAnsi="Georgia"/>
        </w:rPr>
      </w:pPr>
      <w:r w:rsidRPr="0035791E">
        <w:rPr>
          <w:rFonts w:ascii="Georgia" w:hAnsi="Georgia"/>
        </w:rPr>
        <w:t>larotonde@mines-stetienne.fr</w:t>
      </w:r>
    </w:p>
    <w:p w14:paraId="040EF0C2" w14:textId="77777777" w:rsidR="00B344FA" w:rsidRPr="00AF0577" w:rsidRDefault="00B344FA">
      <w:pPr>
        <w:rPr>
          <w:rFonts w:ascii="Georgia" w:hAnsi="Georgia"/>
          <w:color w:val="000000" w:themeColor="text1"/>
        </w:rPr>
      </w:pPr>
    </w:p>
    <w:p w14:paraId="4C36F9FF" w14:textId="77777777" w:rsidR="00060752" w:rsidRPr="00AF0577" w:rsidRDefault="00060752">
      <w:pPr>
        <w:rPr>
          <w:rFonts w:ascii="Georgia" w:hAnsi="Georgia"/>
          <w:color w:val="000000" w:themeColor="text1"/>
        </w:rPr>
      </w:pPr>
    </w:p>
    <w:p w14:paraId="74219C53" w14:textId="77777777" w:rsidR="00060752" w:rsidRPr="00AF0577" w:rsidRDefault="00060752">
      <w:pPr>
        <w:rPr>
          <w:color w:val="000000" w:themeColor="text1"/>
        </w:rPr>
      </w:pPr>
    </w:p>
    <w:p w14:paraId="4877238C" w14:textId="77777777" w:rsidR="001E0044" w:rsidRPr="00AF0577" w:rsidRDefault="001E0044" w:rsidP="001E0044">
      <w:pPr>
        <w:rPr>
          <w:rFonts w:ascii="Georgia" w:hAnsi="Georgia"/>
          <w:b/>
          <w:color w:val="000000" w:themeColor="text1"/>
          <w:sz w:val="28"/>
          <w:szCs w:val="28"/>
        </w:rPr>
      </w:pPr>
      <w:r w:rsidRPr="00AF0577">
        <w:rPr>
          <w:rFonts w:ascii="Georgia" w:hAnsi="Georgia"/>
          <w:b/>
          <w:color w:val="000000" w:themeColor="text1"/>
          <w:sz w:val="36"/>
          <w:szCs w:val="36"/>
        </w:rPr>
        <w:t>Commissariat</w:t>
      </w:r>
      <w:r w:rsidR="00EE3141" w:rsidRPr="00AF0577">
        <w:rPr>
          <w:rFonts w:ascii="Georgia" w:hAnsi="Georgia"/>
          <w:b/>
          <w:color w:val="000000" w:themeColor="text1"/>
          <w:sz w:val="36"/>
          <w:szCs w:val="36"/>
        </w:rPr>
        <w:t xml:space="preserve"> d’exposition</w:t>
      </w:r>
      <w:r w:rsidRPr="00AF0577">
        <w:rPr>
          <w:rFonts w:ascii="Georgia" w:hAnsi="Georgia"/>
          <w:b/>
          <w:color w:val="000000" w:themeColor="text1"/>
          <w:sz w:val="36"/>
          <w:szCs w:val="36"/>
        </w:rPr>
        <w:t xml:space="preserve"> : </w:t>
      </w:r>
      <w:r w:rsidRPr="00AF0577">
        <w:rPr>
          <w:rFonts w:ascii="Georgia" w:hAnsi="Georgia"/>
          <w:b/>
          <w:color w:val="000000" w:themeColor="text1"/>
          <w:sz w:val="36"/>
          <w:szCs w:val="36"/>
        </w:rPr>
        <w:br/>
      </w:r>
    </w:p>
    <w:p w14:paraId="1D9B9464" w14:textId="77777777" w:rsidR="001E0044" w:rsidRPr="00AF0577" w:rsidRDefault="004F408F" w:rsidP="001E0044">
      <w:pPr>
        <w:rPr>
          <w:rFonts w:ascii="Georgia" w:hAnsi="Georgia"/>
          <w:color w:val="000000" w:themeColor="text1"/>
        </w:rPr>
      </w:pPr>
      <w:r w:rsidRPr="00AF0577">
        <w:rPr>
          <w:rFonts w:ascii="Georgia" w:hAnsi="Georgia"/>
          <w:color w:val="000000" w:themeColor="text1"/>
        </w:rPr>
        <w:t xml:space="preserve">IotA possède un </w:t>
      </w:r>
      <w:r w:rsidR="00EE3141" w:rsidRPr="00AF0577">
        <w:rPr>
          <w:rFonts w:ascii="Georgia" w:hAnsi="Georgia"/>
          <w:color w:val="000000" w:themeColor="text1"/>
        </w:rPr>
        <w:t>commissariat</w:t>
      </w:r>
      <w:r w:rsidR="00FA3234">
        <w:rPr>
          <w:rFonts w:ascii="Georgia" w:hAnsi="Georgia"/>
          <w:color w:val="000000" w:themeColor="text1"/>
        </w:rPr>
        <w:t xml:space="preserve"> d’exposition</w:t>
      </w:r>
      <w:r w:rsidRPr="00AF0577">
        <w:rPr>
          <w:rFonts w:ascii="Georgia" w:hAnsi="Georgia"/>
          <w:color w:val="000000" w:themeColor="text1"/>
        </w:rPr>
        <w:t xml:space="preserve"> </w:t>
      </w:r>
      <w:r w:rsidR="00490EC4">
        <w:rPr>
          <w:rFonts w:ascii="Georgia" w:hAnsi="Georgia"/>
          <w:color w:val="000000" w:themeColor="text1"/>
        </w:rPr>
        <w:t>riche</w:t>
      </w:r>
      <w:r w:rsidR="00FA3234">
        <w:rPr>
          <w:rFonts w:ascii="Georgia" w:hAnsi="Georgia"/>
          <w:color w:val="000000" w:themeColor="text1"/>
        </w:rPr>
        <w:t>,</w:t>
      </w:r>
      <w:r w:rsidRPr="00AF0577">
        <w:rPr>
          <w:rFonts w:ascii="Georgia" w:hAnsi="Georgia"/>
          <w:color w:val="000000" w:themeColor="text1"/>
        </w:rPr>
        <w:t xml:space="preserve"> entre un CCSTI et une association culturelle, propice à des créations innovantes, ludiques et toujours en lien avec la culture scientifique.</w:t>
      </w:r>
    </w:p>
    <w:p w14:paraId="749894B2" w14:textId="77777777" w:rsidR="001E0044" w:rsidRPr="00AF0577" w:rsidRDefault="001E0044" w:rsidP="001E0044">
      <w:pPr>
        <w:rPr>
          <w:rFonts w:ascii="Georgia" w:hAnsi="Georgia"/>
          <w:b/>
          <w:color w:val="000000" w:themeColor="text1"/>
          <w:sz w:val="28"/>
          <w:szCs w:val="28"/>
        </w:rPr>
      </w:pPr>
    </w:p>
    <w:p w14:paraId="1C8D5EBC" w14:textId="77777777" w:rsidR="001E0044" w:rsidRPr="00AF0577" w:rsidRDefault="001E0044" w:rsidP="001E0044">
      <w:pPr>
        <w:rPr>
          <w:rFonts w:ascii="Georgia" w:hAnsi="Georgia"/>
          <w:color w:val="000000" w:themeColor="text1"/>
        </w:rPr>
      </w:pPr>
      <w:r w:rsidRPr="00AF0577">
        <w:rPr>
          <w:rFonts w:ascii="Georgia" w:hAnsi="Georgia" w:cs="Arial"/>
          <w:color w:val="000000" w:themeColor="text1"/>
          <w:sz w:val="22"/>
          <w:szCs w:val="22"/>
        </w:rPr>
        <w:t xml:space="preserve">Kevin Fauvre - </w:t>
      </w:r>
      <w:r w:rsidR="00B87AE5" w:rsidRPr="00AF0577">
        <w:rPr>
          <w:rFonts w:ascii="Georgia" w:hAnsi="Georgia" w:cs="Arial"/>
          <w:color w:val="000000" w:themeColor="text1"/>
          <w:sz w:val="22"/>
          <w:szCs w:val="22"/>
        </w:rPr>
        <w:t xml:space="preserve">ART’M </w:t>
      </w:r>
      <w:r w:rsidR="00C02419">
        <w:rPr>
          <w:rFonts w:ascii="Georgia" w:hAnsi="Georgia" w:cs="Arial"/>
          <w:color w:val="000000" w:themeColor="text1"/>
          <w:sz w:val="22"/>
          <w:szCs w:val="22"/>
        </w:rPr>
        <w:t>Créateurs associés</w:t>
      </w:r>
      <w:r w:rsidR="00546FFA" w:rsidRPr="00AF0577">
        <w:rPr>
          <w:rFonts w:ascii="Georgia" w:hAnsi="Georgia" w:cs="Arial"/>
          <w:color w:val="000000" w:themeColor="text1"/>
          <w:sz w:val="22"/>
          <w:szCs w:val="22"/>
        </w:rPr>
        <w:br/>
        <w:t xml:space="preserve">Jacques Roux - ART’M </w:t>
      </w:r>
      <w:r w:rsidR="00C02419">
        <w:rPr>
          <w:rFonts w:ascii="Georgia" w:hAnsi="Georgia" w:cs="Arial"/>
          <w:color w:val="000000" w:themeColor="text1"/>
          <w:sz w:val="22"/>
          <w:szCs w:val="22"/>
        </w:rPr>
        <w:t>Créateurs associés</w:t>
      </w:r>
      <w:r w:rsidRPr="00AF0577">
        <w:rPr>
          <w:rFonts w:ascii="Georgia" w:hAnsi="Georgia" w:cs="Arial"/>
          <w:color w:val="000000" w:themeColor="text1"/>
          <w:sz w:val="22"/>
          <w:szCs w:val="22"/>
        </w:rPr>
        <w:br/>
        <w:t>Corinne Poinas – La Rotonde Mines Saint-Étienne</w:t>
      </w:r>
    </w:p>
    <w:p w14:paraId="767825B0" w14:textId="77777777" w:rsidR="00060752" w:rsidRDefault="00060752"/>
    <w:p w14:paraId="7A4AD781" w14:textId="77777777" w:rsidR="00060752" w:rsidRDefault="00060752"/>
    <w:sectPr w:rsidR="00060752" w:rsidSect="001038AE">
      <w:pgSz w:w="11900" w:h="16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auto"/>
    <w:pitch w:val="variable"/>
    <w:sig w:usb0="E00002FF" w:usb1="4000ACFF" w:usb2="00000001" w:usb3="00000000" w:csb0="0000019F" w:csb1="00000000"/>
  </w:font>
  <w:font w:name="Times New Roman">
    <w:panose1 w:val="02020603050405020304"/>
    <w:charset w:val="00"/>
    <w:family w:val="auto"/>
    <w:pitch w:val="variable"/>
    <w:sig w:usb0="E0002AE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Calibri Light">
    <w:panose1 w:val="020F0302020204030204"/>
    <w:charset w:val="00"/>
    <w:family w:val="auto"/>
    <w:pitch w:val="variable"/>
    <w:sig w:usb0="A00002EF" w:usb1="4000207B" w:usb2="00000000" w:usb3="00000000" w:csb0="0000019F" w:csb1="00000000"/>
  </w:font>
  <w:font w:name="MinionPro-Regular">
    <w:charset w:val="00"/>
    <w:family w:val="roman"/>
    <w:pitch w:val="variable"/>
    <w:sig w:usb0="60000287" w:usb1="00000001" w:usb2="00000000" w:usb3="00000000" w:csb0="0000019F" w:csb1="00000000"/>
  </w:font>
  <w:font w:name="Georgia">
    <w:panose1 w:val="02040502050405020303"/>
    <w:charset w:val="00"/>
    <w:family w:val="auto"/>
    <w:pitch w:val="variable"/>
    <w:sig w:usb0="00000287" w:usb1="00000000" w:usb2="00000000" w:usb3="00000000" w:csb0="0000009F" w:csb1="00000000"/>
  </w:font>
  <w:font w:name="-webkit-standard">
    <w:altName w:val="Cambria"/>
    <w:panose1 w:val="00000000000000000000"/>
    <w:charset w:val="00"/>
    <w:family w:val="roman"/>
    <w:notTrueType/>
    <w:pitch w:val="default"/>
  </w:font>
  <w:font w:name="Roboto">
    <w:altName w:val="Times New Roman"/>
    <w:charset w:val="00"/>
    <w:family w:val="auto"/>
    <w:pitch w:val="variable"/>
    <w:sig w:usb0="E00002FF" w:usb1="5000205B" w:usb2="0000002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036A"/>
    <w:rsid w:val="0003530B"/>
    <w:rsid w:val="00060752"/>
    <w:rsid w:val="00097118"/>
    <w:rsid w:val="000C14FB"/>
    <w:rsid w:val="001038AE"/>
    <w:rsid w:val="00113C9F"/>
    <w:rsid w:val="00137D6A"/>
    <w:rsid w:val="001412E7"/>
    <w:rsid w:val="00152754"/>
    <w:rsid w:val="001562CE"/>
    <w:rsid w:val="0016036A"/>
    <w:rsid w:val="00190913"/>
    <w:rsid w:val="001A2C28"/>
    <w:rsid w:val="001A2CEA"/>
    <w:rsid w:val="001E0044"/>
    <w:rsid w:val="00216649"/>
    <w:rsid w:val="002223A2"/>
    <w:rsid w:val="002236EF"/>
    <w:rsid w:val="0028072F"/>
    <w:rsid w:val="00290254"/>
    <w:rsid w:val="002A6156"/>
    <w:rsid w:val="003140DF"/>
    <w:rsid w:val="00330F9E"/>
    <w:rsid w:val="0035791E"/>
    <w:rsid w:val="00373762"/>
    <w:rsid w:val="00377F0C"/>
    <w:rsid w:val="00386E9A"/>
    <w:rsid w:val="003968B5"/>
    <w:rsid w:val="003D0154"/>
    <w:rsid w:val="003D3B8C"/>
    <w:rsid w:val="0042436B"/>
    <w:rsid w:val="00452030"/>
    <w:rsid w:val="00464933"/>
    <w:rsid w:val="00490EC4"/>
    <w:rsid w:val="004D671E"/>
    <w:rsid w:val="004F408F"/>
    <w:rsid w:val="004F5FCB"/>
    <w:rsid w:val="00546FFA"/>
    <w:rsid w:val="0057044F"/>
    <w:rsid w:val="00597449"/>
    <w:rsid w:val="005F4574"/>
    <w:rsid w:val="00612D08"/>
    <w:rsid w:val="00613D52"/>
    <w:rsid w:val="00632BFF"/>
    <w:rsid w:val="00633C63"/>
    <w:rsid w:val="00680662"/>
    <w:rsid w:val="006D04DB"/>
    <w:rsid w:val="006F4B50"/>
    <w:rsid w:val="00702D77"/>
    <w:rsid w:val="00714805"/>
    <w:rsid w:val="00757C00"/>
    <w:rsid w:val="007B59B2"/>
    <w:rsid w:val="00802917"/>
    <w:rsid w:val="0083763A"/>
    <w:rsid w:val="00846E27"/>
    <w:rsid w:val="008665A8"/>
    <w:rsid w:val="00893898"/>
    <w:rsid w:val="008B20E9"/>
    <w:rsid w:val="008C45DE"/>
    <w:rsid w:val="00976FA5"/>
    <w:rsid w:val="00985D83"/>
    <w:rsid w:val="00987E3C"/>
    <w:rsid w:val="009A45C4"/>
    <w:rsid w:val="009E1746"/>
    <w:rsid w:val="00A041A4"/>
    <w:rsid w:val="00A46F5D"/>
    <w:rsid w:val="00A50106"/>
    <w:rsid w:val="00A637ED"/>
    <w:rsid w:val="00A90922"/>
    <w:rsid w:val="00A934DD"/>
    <w:rsid w:val="00A94E60"/>
    <w:rsid w:val="00A96D4D"/>
    <w:rsid w:val="00AC64DE"/>
    <w:rsid w:val="00AE5C0B"/>
    <w:rsid w:val="00AE6840"/>
    <w:rsid w:val="00AF0577"/>
    <w:rsid w:val="00B047FB"/>
    <w:rsid w:val="00B33BC1"/>
    <w:rsid w:val="00B344FA"/>
    <w:rsid w:val="00B45A81"/>
    <w:rsid w:val="00B61817"/>
    <w:rsid w:val="00B6492B"/>
    <w:rsid w:val="00B87AE5"/>
    <w:rsid w:val="00B95AE9"/>
    <w:rsid w:val="00C01DBB"/>
    <w:rsid w:val="00C02419"/>
    <w:rsid w:val="00C13705"/>
    <w:rsid w:val="00C412EA"/>
    <w:rsid w:val="00C63B7A"/>
    <w:rsid w:val="00C743AE"/>
    <w:rsid w:val="00CA64F7"/>
    <w:rsid w:val="00CF0ADA"/>
    <w:rsid w:val="00D378F8"/>
    <w:rsid w:val="00D45F61"/>
    <w:rsid w:val="00D91B62"/>
    <w:rsid w:val="00DC2D0F"/>
    <w:rsid w:val="00DF033C"/>
    <w:rsid w:val="00DF2942"/>
    <w:rsid w:val="00E0512F"/>
    <w:rsid w:val="00E25B25"/>
    <w:rsid w:val="00E52AE3"/>
    <w:rsid w:val="00E63E94"/>
    <w:rsid w:val="00E82803"/>
    <w:rsid w:val="00EC5A25"/>
    <w:rsid w:val="00EC5E7B"/>
    <w:rsid w:val="00EE3141"/>
    <w:rsid w:val="00EF1900"/>
    <w:rsid w:val="00EF364A"/>
    <w:rsid w:val="00EF6E44"/>
    <w:rsid w:val="00F0614F"/>
    <w:rsid w:val="00F25537"/>
    <w:rsid w:val="00F833D5"/>
    <w:rsid w:val="00F86AA9"/>
    <w:rsid w:val="00F929BC"/>
    <w:rsid w:val="00FA3234"/>
    <w:rsid w:val="00FB2069"/>
    <w:rsid w:val="00FB6C80"/>
    <w:rsid w:val="00FC7F44"/>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C03C4C"/>
  <w15:docId w15:val="{E1FC544B-0C8E-C045-B2B0-1709A0BA5E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702D77"/>
    <w:rPr>
      <w:rFonts w:ascii="Times New Roman" w:eastAsia="Times New Roman" w:hAnsi="Times New Roman" w:cs="Times New Roman"/>
      <w:lang w:eastAsia="fr-FR"/>
    </w:rPr>
  </w:style>
  <w:style w:type="paragraph" w:styleId="Titre2">
    <w:name w:val="heading 2"/>
    <w:basedOn w:val="Normal"/>
    <w:next w:val="Normal"/>
    <w:link w:val="Titre2Car"/>
    <w:uiPriority w:val="9"/>
    <w:unhideWhenUsed/>
    <w:qFormat/>
    <w:rsid w:val="002A6156"/>
    <w:pPr>
      <w:keepNext/>
      <w:keepLines/>
      <w:spacing w:before="360" w:after="120" w:line="276" w:lineRule="auto"/>
      <w:outlineLvl w:val="1"/>
    </w:pPr>
    <w:rPr>
      <w:rFonts w:ascii="Arial" w:eastAsia="Arial" w:hAnsi="Arial" w:cs="Arial"/>
      <w:sz w:val="32"/>
      <w:szCs w:val="32"/>
    </w:rPr>
  </w:style>
  <w:style w:type="paragraph" w:styleId="Titre3">
    <w:name w:val="heading 3"/>
    <w:basedOn w:val="Normal"/>
    <w:next w:val="Normal"/>
    <w:link w:val="Titre3Car"/>
    <w:uiPriority w:val="9"/>
    <w:semiHidden/>
    <w:unhideWhenUsed/>
    <w:qFormat/>
    <w:rsid w:val="00B95AE9"/>
    <w:pPr>
      <w:keepNext/>
      <w:keepLines/>
      <w:spacing w:before="40"/>
      <w:outlineLvl w:val="2"/>
    </w:pPr>
    <w:rPr>
      <w:rFonts w:asciiTheme="majorHAnsi" w:eastAsiaTheme="majorEastAsia" w:hAnsiTheme="majorHAnsi" w:cstheme="majorBidi"/>
      <w:color w:val="1F3763" w:themeColor="accent1" w:themeShade="7F"/>
      <w:lang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ev">
    <w:name w:val="Strong"/>
    <w:basedOn w:val="Policepardfaut"/>
    <w:uiPriority w:val="22"/>
    <w:qFormat/>
    <w:rsid w:val="00A46F5D"/>
    <w:rPr>
      <w:b/>
      <w:bCs/>
    </w:rPr>
  </w:style>
  <w:style w:type="character" w:customStyle="1" w:styleId="apple-converted-space">
    <w:name w:val="apple-converted-space"/>
    <w:basedOn w:val="Policepardfaut"/>
    <w:rsid w:val="00A46F5D"/>
  </w:style>
  <w:style w:type="character" w:customStyle="1" w:styleId="Titre2Car">
    <w:name w:val="Titre 2 Car"/>
    <w:basedOn w:val="Policepardfaut"/>
    <w:link w:val="Titre2"/>
    <w:uiPriority w:val="9"/>
    <w:rsid w:val="002A6156"/>
    <w:rPr>
      <w:rFonts w:ascii="Arial" w:eastAsia="Arial" w:hAnsi="Arial" w:cs="Arial"/>
      <w:sz w:val="32"/>
      <w:szCs w:val="32"/>
      <w:lang w:eastAsia="fr-FR"/>
    </w:rPr>
  </w:style>
  <w:style w:type="character" w:customStyle="1" w:styleId="Titre3Car">
    <w:name w:val="Titre 3 Car"/>
    <w:basedOn w:val="Policepardfaut"/>
    <w:link w:val="Titre3"/>
    <w:uiPriority w:val="9"/>
    <w:semiHidden/>
    <w:rsid w:val="00B95AE9"/>
    <w:rPr>
      <w:rFonts w:asciiTheme="majorHAnsi" w:eastAsiaTheme="majorEastAsia" w:hAnsiTheme="majorHAnsi" w:cstheme="majorBidi"/>
      <w:color w:val="1F3763" w:themeColor="accent1" w:themeShade="7F"/>
    </w:rPr>
  </w:style>
  <w:style w:type="paragraph" w:styleId="Normalweb">
    <w:name w:val="Normal (Web)"/>
    <w:basedOn w:val="Normal"/>
    <w:uiPriority w:val="99"/>
    <w:semiHidden/>
    <w:unhideWhenUsed/>
    <w:rsid w:val="00B95AE9"/>
    <w:pPr>
      <w:spacing w:before="100" w:beforeAutospacing="1" w:after="100" w:afterAutospacing="1"/>
    </w:pPr>
  </w:style>
  <w:style w:type="paragraph" w:customStyle="1" w:styleId="Paragraphestandard">
    <w:name w:val="[Paragraphe standard]"/>
    <w:basedOn w:val="Normal"/>
    <w:uiPriority w:val="99"/>
    <w:rsid w:val="00B344FA"/>
    <w:pPr>
      <w:widowControl w:val="0"/>
      <w:autoSpaceDE w:val="0"/>
      <w:autoSpaceDN w:val="0"/>
      <w:adjustRightInd w:val="0"/>
      <w:spacing w:line="288" w:lineRule="auto"/>
      <w:textAlignment w:val="center"/>
    </w:pPr>
    <w:rPr>
      <w:rFonts w:ascii="MinionPro-Regular" w:eastAsiaTheme="minorHAnsi" w:hAnsi="MinionPro-Regular" w:cs="MinionPro-Regular"/>
      <w:color w:val="000000"/>
      <w:lang w:eastAsia="en-US"/>
    </w:rPr>
  </w:style>
  <w:style w:type="character" w:styleId="Lienhypertexte">
    <w:name w:val="Hyperlink"/>
    <w:basedOn w:val="Policepardfaut"/>
    <w:uiPriority w:val="99"/>
    <w:unhideWhenUsed/>
    <w:rsid w:val="00B344FA"/>
    <w:rPr>
      <w:color w:val="0563C1" w:themeColor="hyperlink"/>
      <w:u w:val="single"/>
    </w:rPr>
  </w:style>
  <w:style w:type="character" w:customStyle="1" w:styleId="Mentionnonrsolue1">
    <w:name w:val="Mention non résolue1"/>
    <w:basedOn w:val="Policepardfaut"/>
    <w:uiPriority w:val="99"/>
    <w:semiHidden/>
    <w:unhideWhenUsed/>
    <w:rsid w:val="00B344FA"/>
    <w:rPr>
      <w:color w:val="605E5C"/>
      <w:shd w:val="clear" w:color="auto" w:fill="E1DFDD"/>
    </w:rPr>
  </w:style>
  <w:style w:type="character" w:styleId="Lienhypertextevisit">
    <w:name w:val="FollowedHyperlink"/>
    <w:basedOn w:val="Policepardfaut"/>
    <w:uiPriority w:val="99"/>
    <w:semiHidden/>
    <w:unhideWhenUsed/>
    <w:rsid w:val="00060752"/>
    <w:rPr>
      <w:color w:val="954F72" w:themeColor="followedHyperlink"/>
      <w:u w:val="single"/>
    </w:rPr>
  </w:style>
  <w:style w:type="character" w:styleId="Marquedecommentaire">
    <w:name w:val="annotation reference"/>
    <w:basedOn w:val="Policepardfaut"/>
    <w:uiPriority w:val="99"/>
    <w:semiHidden/>
    <w:unhideWhenUsed/>
    <w:rsid w:val="00B047FB"/>
    <w:rPr>
      <w:sz w:val="18"/>
      <w:szCs w:val="18"/>
    </w:rPr>
  </w:style>
  <w:style w:type="paragraph" w:styleId="Commentaire">
    <w:name w:val="annotation text"/>
    <w:basedOn w:val="Normal"/>
    <w:link w:val="CommentaireCar"/>
    <w:uiPriority w:val="99"/>
    <w:semiHidden/>
    <w:unhideWhenUsed/>
    <w:rsid w:val="00B047FB"/>
  </w:style>
  <w:style w:type="character" w:customStyle="1" w:styleId="CommentaireCar">
    <w:name w:val="Commentaire Car"/>
    <w:basedOn w:val="Policepardfaut"/>
    <w:link w:val="Commentaire"/>
    <w:uiPriority w:val="99"/>
    <w:semiHidden/>
    <w:rsid w:val="00B047FB"/>
    <w:rPr>
      <w:rFonts w:ascii="Times New Roman" w:eastAsia="Times New Roman" w:hAnsi="Times New Roman" w:cs="Times New Roman"/>
      <w:lang w:eastAsia="fr-FR"/>
    </w:rPr>
  </w:style>
  <w:style w:type="paragraph" w:styleId="Objetducommentaire">
    <w:name w:val="annotation subject"/>
    <w:basedOn w:val="Commentaire"/>
    <w:next w:val="Commentaire"/>
    <w:link w:val="ObjetducommentaireCar"/>
    <w:uiPriority w:val="99"/>
    <w:semiHidden/>
    <w:unhideWhenUsed/>
    <w:rsid w:val="00B047FB"/>
    <w:rPr>
      <w:b/>
      <w:bCs/>
      <w:sz w:val="20"/>
      <w:szCs w:val="20"/>
    </w:rPr>
  </w:style>
  <w:style w:type="character" w:customStyle="1" w:styleId="ObjetducommentaireCar">
    <w:name w:val="Objet du commentaire Car"/>
    <w:basedOn w:val="CommentaireCar"/>
    <w:link w:val="Objetducommentaire"/>
    <w:uiPriority w:val="99"/>
    <w:semiHidden/>
    <w:rsid w:val="00B047FB"/>
    <w:rPr>
      <w:rFonts w:ascii="Times New Roman" w:eastAsia="Times New Roman" w:hAnsi="Times New Roman" w:cs="Times New Roman"/>
      <w:b/>
      <w:bCs/>
      <w:sz w:val="20"/>
      <w:szCs w:val="20"/>
      <w:lang w:eastAsia="fr-FR"/>
    </w:rPr>
  </w:style>
  <w:style w:type="paragraph" w:styleId="Textedebulles">
    <w:name w:val="Balloon Text"/>
    <w:basedOn w:val="Normal"/>
    <w:link w:val="TextedebullesCar"/>
    <w:uiPriority w:val="99"/>
    <w:semiHidden/>
    <w:unhideWhenUsed/>
    <w:rsid w:val="00B047FB"/>
    <w:rPr>
      <w:sz w:val="18"/>
      <w:szCs w:val="18"/>
    </w:rPr>
  </w:style>
  <w:style w:type="character" w:customStyle="1" w:styleId="TextedebullesCar">
    <w:name w:val="Texte de bulles Car"/>
    <w:basedOn w:val="Policepardfaut"/>
    <w:link w:val="Textedebulles"/>
    <w:uiPriority w:val="99"/>
    <w:semiHidden/>
    <w:rsid w:val="00B047FB"/>
    <w:rPr>
      <w:rFonts w:ascii="Times New Roman" w:eastAsia="Times New Roman" w:hAnsi="Times New Roman" w:cs="Times New Roman"/>
      <w:sz w:val="18"/>
      <w:szCs w:val="18"/>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4821114">
      <w:bodyDiv w:val="1"/>
      <w:marLeft w:val="0"/>
      <w:marRight w:val="0"/>
      <w:marTop w:val="0"/>
      <w:marBottom w:val="0"/>
      <w:divBdr>
        <w:top w:val="none" w:sz="0" w:space="0" w:color="auto"/>
        <w:left w:val="none" w:sz="0" w:space="0" w:color="auto"/>
        <w:bottom w:val="none" w:sz="0" w:space="0" w:color="auto"/>
        <w:right w:val="none" w:sz="0" w:space="0" w:color="auto"/>
      </w:divBdr>
    </w:div>
    <w:div w:id="354043867">
      <w:bodyDiv w:val="1"/>
      <w:marLeft w:val="0"/>
      <w:marRight w:val="0"/>
      <w:marTop w:val="0"/>
      <w:marBottom w:val="0"/>
      <w:divBdr>
        <w:top w:val="none" w:sz="0" w:space="0" w:color="auto"/>
        <w:left w:val="none" w:sz="0" w:space="0" w:color="auto"/>
        <w:bottom w:val="none" w:sz="0" w:space="0" w:color="auto"/>
        <w:right w:val="none" w:sz="0" w:space="0" w:color="auto"/>
      </w:divBdr>
    </w:div>
    <w:div w:id="426539398">
      <w:bodyDiv w:val="1"/>
      <w:marLeft w:val="0"/>
      <w:marRight w:val="0"/>
      <w:marTop w:val="0"/>
      <w:marBottom w:val="0"/>
      <w:divBdr>
        <w:top w:val="none" w:sz="0" w:space="0" w:color="auto"/>
        <w:left w:val="none" w:sz="0" w:space="0" w:color="auto"/>
        <w:bottom w:val="none" w:sz="0" w:space="0" w:color="auto"/>
        <w:right w:val="none" w:sz="0" w:space="0" w:color="auto"/>
      </w:divBdr>
    </w:div>
    <w:div w:id="507133731">
      <w:bodyDiv w:val="1"/>
      <w:marLeft w:val="0"/>
      <w:marRight w:val="0"/>
      <w:marTop w:val="0"/>
      <w:marBottom w:val="0"/>
      <w:divBdr>
        <w:top w:val="none" w:sz="0" w:space="0" w:color="auto"/>
        <w:left w:val="none" w:sz="0" w:space="0" w:color="auto"/>
        <w:bottom w:val="none" w:sz="0" w:space="0" w:color="auto"/>
        <w:right w:val="none" w:sz="0" w:space="0" w:color="auto"/>
      </w:divBdr>
    </w:div>
    <w:div w:id="610547574">
      <w:bodyDiv w:val="1"/>
      <w:marLeft w:val="0"/>
      <w:marRight w:val="0"/>
      <w:marTop w:val="0"/>
      <w:marBottom w:val="0"/>
      <w:divBdr>
        <w:top w:val="none" w:sz="0" w:space="0" w:color="auto"/>
        <w:left w:val="none" w:sz="0" w:space="0" w:color="auto"/>
        <w:bottom w:val="none" w:sz="0" w:space="0" w:color="auto"/>
        <w:right w:val="none" w:sz="0" w:space="0" w:color="auto"/>
      </w:divBdr>
    </w:div>
    <w:div w:id="1085952666">
      <w:bodyDiv w:val="1"/>
      <w:marLeft w:val="0"/>
      <w:marRight w:val="0"/>
      <w:marTop w:val="0"/>
      <w:marBottom w:val="0"/>
      <w:divBdr>
        <w:top w:val="none" w:sz="0" w:space="0" w:color="auto"/>
        <w:left w:val="none" w:sz="0" w:space="0" w:color="auto"/>
        <w:bottom w:val="none" w:sz="0" w:space="0" w:color="auto"/>
        <w:right w:val="none" w:sz="0" w:space="0" w:color="auto"/>
      </w:divBdr>
    </w:div>
    <w:div w:id="1183200464">
      <w:bodyDiv w:val="1"/>
      <w:marLeft w:val="0"/>
      <w:marRight w:val="0"/>
      <w:marTop w:val="0"/>
      <w:marBottom w:val="0"/>
      <w:divBdr>
        <w:top w:val="none" w:sz="0" w:space="0" w:color="auto"/>
        <w:left w:val="none" w:sz="0" w:space="0" w:color="auto"/>
        <w:bottom w:val="none" w:sz="0" w:space="0" w:color="auto"/>
        <w:right w:val="none" w:sz="0" w:space="0" w:color="auto"/>
      </w:divBdr>
    </w:div>
    <w:div w:id="1753308561">
      <w:bodyDiv w:val="1"/>
      <w:marLeft w:val="0"/>
      <w:marRight w:val="0"/>
      <w:marTop w:val="0"/>
      <w:marBottom w:val="0"/>
      <w:divBdr>
        <w:top w:val="none" w:sz="0" w:space="0" w:color="auto"/>
        <w:left w:val="none" w:sz="0" w:space="0" w:color="auto"/>
        <w:bottom w:val="none" w:sz="0" w:space="0" w:color="auto"/>
        <w:right w:val="none" w:sz="0" w:space="0" w:color="auto"/>
      </w:divBdr>
    </w:div>
    <w:div w:id="1998341339">
      <w:bodyDiv w:val="1"/>
      <w:marLeft w:val="0"/>
      <w:marRight w:val="0"/>
      <w:marTop w:val="0"/>
      <w:marBottom w:val="0"/>
      <w:divBdr>
        <w:top w:val="none" w:sz="0" w:space="0" w:color="auto"/>
        <w:left w:val="none" w:sz="0" w:space="0" w:color="auto"/>
        <w:bottom w:val="none" w:sz="0" w:space="0" w:color="auto"/>
        <w:right w:val="none" w:sz="0" w:space="0" w:color="auto"/>
      </w:divBdr>
    </w:div>
    <w:div w:id="21179439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5.jpeg"/><Relationship Id="rId12" Type="http://schemas.openxmlformats.org/officeDocument/2006/relationships/fontTable" Target="fontTable.xml"/><Relationship Id="rId13"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 Id="rId3" Type="http://schemas.openxmlformats.org/officeDocument/2006/relationships/webSettings" Target="webSettings.xml"/><Relationship Id="rId4" Type="http://schemas.openxmlformats.org/officeDocument/2006/relationships/image" Target="media/image1.emf"/><Relationship Id="rId5" Type="http://schemas.openxmlformats.org/officeDocument/2006/relationships/image" Target="media/image2.png"/><Relationship Id="rId6" Type="http://schemas.openxmlformats.org/officeDocument/2006/relationships/image" Target="media/image3.png"/><Relationship Id="rId7" Type="http://schemas.openxmlformats.org/officeDocument/2006/relationships/image" Target="media/image4.png"/><Relationship Id="rId8" Type="http://schemas.openxmlformats.org/officeDocument/2006/relationships/hyperlink" Target="http://www.artm.fr" TargetMode="External"/><Relationship Id="rId9" Type="http://schemas.openxmlformats.org/officeDocument/2006/relationships/hyperlink" Target="http://www.larotonde-sciences.com/" TargetMode="External"/><Relationship Id="rId10" Type="http://schemas.openxmlformats.org/officeDocument/2006/relationships/hyperlink" Target="https://www.citedudesign.com/fr/home/"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36</TotalTime>
  <Pages>6</Pages>
  <Words>1234</Words>
  <Characters>6789</Characters>
  <Application>Microsoft Macintosh Word</Application>
  <DocSecurity>0</DocSecurity>
  <Lines>56</Lines>
  <Paragraphs>16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8007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Utilisateur de Microsoft Office</cp:lastModifiedBy>
  <cp:revision>10</cp:revision>
  <dcterms:created xsi:type="dcterms:W3CDTF">2019-03-10T08:34:00Z</dcterms:created>
  <dcterms:modified xsi:type="dcterms:W3CDTF">2019-10-09T15:45:00Z</dcterms:modified>
</cp:coreProperties>
</file>