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7FF181" w14:textId="18BA72C9" w:rsidR="00377136" w:rsidRDefault="0067149F" w:rsidP="0067149F">
      <w:pPr>
        <w:rPr>
          <w:rFonts w:ascii="Calibri" w:hAnsi="Calibri" w:cs="Arial"/>
          <w:color w:val="000000" w:themeColor="text1"/>
        </w:rPr>
      </w:pPr>
      <w:r w:rsidRPr="0067149F">
        <w:rPr>
          <w:rFonts w:ascii="Calibri" w:hAnsi="Calibri" w:cs="Arial"/>
          <w:b/>
          <w:color w:val="000000" w:themeColor="text1"/>
          <w:u w:val="single"/>
        </w:rPr>
        <w:t xml:space="preserve">Communiqué de presse </w:t>
      </w:r>
      <w:r w:rsidRPr="0067149F">
        <w:rPr>
          <w:rFonts w:ascii="Calibri" w:hAnsi="Calibri" w:cs="Arial"/>
          <w:b/>
          <w:color w:val="000000" w:themeColor="text1"/>
          <w:u w:val="single"/>
        </w:rPr>
        <w:br/>
      </w:r>
      <w:r w:rsidRPr="0067149F">
        <w:rPr>
          <w:rFonts w:ascii="Calibri" w:hAnsi="Calibri" w:cs="Arial"/>
          <w:color w:val="000000" w:themeColor="text1"/>
        </w:rPr>
        <w:t xml:space="preserve">Troisième édition de </w:t>
      </w:r>
      <w:r w:rsidRPr="0067149F">
        <w:rPr>
          <w:rFonts w:ascii="Calibri" w:hAnsi="Calibri" w:cs="Arial"/>
          <w:i/>
          <w:color w:val="000000" w:themeColor="text1"/>
        </w:rPr>
        <w:t>Soucoupe Volante</w:t>
      </w:r>
      <w:r w:rsidRPr="0067149F">
        <w:rPr>
          <w:rFonts w:ascii="Calibri" w:hAnsi="Calibri" w:cs="Arial"/>
          <w:color w:val="000000" w:themeColor="text1"/>
        </w:rPr>
        <w:t xml:space="preserve"> : un numéro spécial France-Québec ! </w:t>
      </w:r>
      <w:r w:rsidRPr="0067149F">
        <w:rPr>
          <w:rFonts w:ascii="Calibri" w:hAnsi="Calibri" w:cs="Arial"/>
          <w:color w:val="000000" w:themeColor="text1"/>
        </w:rPr>
        <w:br/>
      </w:r>
      <w:r w:rsidRPr="0067149F">
        <w:rPr>
          <w:rFonts w:ascii="Calibri" w:hAnsi="Calibri" w:cs="Arial"/>
          <w:color w:val="000000" w:themeColor="text1"/>
        </w:rPr>
        <w:br/>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73"/>
        <w:gridCol w:w="5793"/>
      </w:tblGrid>
      <w:tr w:rsidR="00377136" w14:paraId="40D834BC" w14:textId="77777777" w:rsidTr="00377136">
        <w:tc>
          <w:tcPr>
            <w:tcW w:w="3119" w:type="dxa"/>
          </w:tcPr>
          <w:p w14:paraId="4797FD79" w14:textId="07DB2BD0" w:rsidR="00377136" w:rsidRDefault="00377136" w:rsidP="0067149F">
            <w:pPr>
              <w:rPr>
                <w:rFonts w:ascii="Calibri" w:hAnsi="Calibri" w:cs="Arial"/>
                <w:color w:val="000000" w:themeColor="text1"/>
              </w:rPr>
            </w:pPr>
            <w:r>
              <w:rPr>
                <w:rFonts w:ascii="Calibri" w:eastAsia="Times New Roman" w:hAnsi="Calibri"/>
                <w:noProof/>
                <w:color w:val="000000" w:themeColor="text1"/>
              </w:rPr>
              <w:drawing>
                <wp:inline distT="0" distB="0" distL="0" distR="0" wp14:anchorId="7E2C7079" wp14:editId="2C3B6F44">
                  <wp:extent cx="1941781" cy="2589041"/>
                  <wp:effectExtent l="0" t="0" r="0" b="190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V3-COUV.png"/>
                          <pic:cNvPicPr/>
                        </pic:nvPicPr>
                        <pic:blipFill>
                          <a:blip r:embed="rId4">
                            <a:extLst>
                              <a:ext uri="{28A0092B-C50C-407E-A947-70E740481C1C}">
                                <a14:useLocalDpi xmlns:a14="http://schemas.microsoft.com/office/drawing/2010/main" val="0"/>
                              </a:ext>
                            </a:extLst>
                          </a:blip>
                          <a:stretch>
                            <a:fillRect/>
                          </a:stretch>
                        </pic:blipFill>
                        <pic:spPr>
                          <a:xfrm>
                            <a:off x="0" y="0"/>
                            <a:ext cx="1956175" cy="2608233"/>
                          </a:xfrm>
                          <a:prstGeom prst="rect">
                            <a:avLst/>
                          </a:prstGeom>
                        </pic:spPr>
                      </pic:pic>
                    </a:graphicData>
                  </a:graphic>
                </wp:inline>
              </w:drawing>
            </w:r>
          </w:p>
        </w:tc>
        <w:tc>
          <w:tcPr>
            <w:tcW w:w="5937" w:type="dxa"/>
          </w:tcPr>
          <w:p w14:paraId="2CE3F91A" w14:textId="60E6FE66" w:rsidR="00377136" w:rsidRDefault="00377136" w:rsidP="0067149F">
            <w:pPr>
              <w:rPr>
                <w:rFonts w:ascii="Calibri" w:hAnsi="Calibri" w:cs="Arial"/>
                <w:color w:val="000000" w:themeColor="text1"/>
              </w:rPr>
            </w:pPr>
            <w:r w:rsidRPr="0067149F">
              <w:rPr>
                <w:rFonts w:ascii="Calibri" w:hAnsi="Calibri" w:cs="Arial"/>
                <w:color w:val="000000" w:themeColor="text1"/>
              </w:rPr>
              <w:t xml:space="preserve">Truffé de curiosités scientifiques et de jeux, le magazine jeunesse </w:t>
            </w:r>
            <w:r w:rsidRPr="0067149F">
              <w:rPr>
                <w:rFonts w:ascii="Calibri" w:hAnsi="Calibri" w:cs="Arial"/>
                <w:i/>
                <w:color w:val="000000" w:themeColor="text1"/>
              </w:rPr>
              <w:t>Soucoupe Volante</w:t>
            </w:r>
            <w:r w:rsidRPr="0067149F">
              <w:rPr>
                <w:rFonts w:ascii="Calibri" w:hAnsi="Calibri" w:cs="Arial"/>
                <w:color w:val="000000" w:themeColor="text1"/>
              </w:rPr>
              <w:t xml:space="preserve"> embarque les enfants de 8 à 10 ans dans un voyage à la découverte des sciences. Après la réalisation des deux premiers numéros, le centre des sciences La Rotonde et Le Planétarium de Saint-Étienne s’envolent outre-Atlantique et s’associent au Musée </w:t>
            </w:r>
            <w:proofErr w:type="spellStart"/>
            <w:r w:rsidRPr="0067149F">
              <w:rPr>
                <w:rFonts w:ascii="Calibri" w:hAnsi="Calibri" w:cs="Arial"/>
                <w:color w:val="000000" w:themeColor="text1"/>
              </w:rPr>
              <w:t>Redpath</w:t>
            </w:r>
            <w:proofErr w:type="spellEnd"/>
            <w:r w:rsidRPr="0067149F">
              <w:rPr>
                <w:rFonts w:ascii="Calibri" w:hAnsi="Calibri" w:cs="Arial"/>
                <w:color w:val="000000" w:themeColor="text1"/>
              </w:rPr>
              <w:t xml:space="preserve"> de l’Université McGill à Montréal pour une troisième édition spéciale franco-québécoise !</w:t>
            </w:r>
            <w:r w:rsidRPr="0067149F">
              <w:rPr>
                <w:rFonts w:ascii="Calibri" w:hAnsi="Calibri" w:cs="Arial"/>
                <w:color w:val="000000" w:themeColor="text1"/>
              </w:rPr>
              <w:br/>
            </w:r>
          </w:p>
        </w:tc>
      </w:tr>
    </w:tbl>
    <w:p w14:paraId="4CA74C3C" w14:textId="057A0E36" w:rsidR="00377136" w:rsidRDefault="00377136" w:rsidP="0067149F">
      <w:pPr>
        <w:rPr>
          <w:rFonts w:ascii="Calibri" w:hAnsi="Calibri" w:cs="Arial"/>
          <w:color w:val="000000" w:themeColor="text1"/>
        </w:rPr>
      </w:pPr>
    </w:p>
    <w:p w14:paraId="6F1D4620" w14:textId="6B11B9DC" w:rsidR="0067149F" w:rsidRPr="0067149F" w:rsidRDefault="0067149F" w:rsidP="0067149F">
      <w:pPr>
        <w:rPr>
          <w:rFonts w:ascii="Calibri" w:hAnsi="Calibri" w:cs="Arial"/>
          <w:color w:val="000000" w:themeColor="text1"/>
        </w:rPr>
      </w:pPr>
      <w:r w:rsidRPr="0067149F">
        <w:rPr>
          <w:rFonts w:ascii="Calibri" w:hAnsi="Calibri" w:cs="Arial"/>
          <w:b/>
          <w:color w:val="000000" w:themeColor="text1"/>
        </w:rPr>
        <w:t>Un grand bol de découvertes pour mieux comprendre toute la richesse du monde qui nous entoure</w:t>
      </w:r>
    </w:p>
    <w:p w14:paraId="5118333C" w14:textId="41B79C6E" w:rsidR="0067149F" w:rsidRPr="0067149F" w:rsidRDefault="0067149F" w:rsidP="0067149F">
      <w:pPr>
        <w:rPr>
          <w:rFonts w:ascii="Calibri" w:hAnsi="Calibri" w:cs="Arial"/>
          <w:color w:val="000000" w:themeColor="text1"/>
        </w:rPr>
      </w:pPr>
      <w:r w:rsidRPr="0067149F">
        <w:rPr>
          <w:rFonts w:ascii="Calibri" w:hAnsi="Calibri" w:cs="Arial"/>
          <w:color w:val="000000" w:themeColor="text1"/>
        </w:rPr>
        <w:t xml:space="preserve">Entre la France et le Québec, en passant par le Grand Nord, l’île de la Réunion et même l’espace, les jeunes lecteurs sont invités à découvrir les sciences à travers des reportages, des dossiers, des expériences à réaliser, des jeux. </w:t>
      </w:r>
      <w:r w:rsidR="00E9742E">
        <w:rPr>
          <w:rFonts w:ascii="Calibri" w:hAnsi="Calibri" w:cs="Arial"/>
          <w:color w:val="000000" w:themeColor="text1"/>
        </w:rPr>
        <w:br/>
      </w:r>
      <w:r w:rsidRPr="0067149F">
        <w:rPr>
          <w:rFonts w:ascii="Calibri" w:hAnsi="Calibri" w:cs="Arial"/>
          <w:color w:val="000000" w:themeColor="text1"/>
          <w:u w:val="single"/>
        </w:rPr>
        <w:t>Au sommaire :</w:t>
      </w:r>
      <w:r w:rsidRPr="0067149F">
        <w:rPr>
          <w:rFonts w:ascii="Calibri" w:hAnsi="Calibri" w:cs="Arial"/>
          <w:color w:val="000000" w:themeColor="text1"/>
        </w:rPr>
        <w:t xml:space="preserve"> exploration des territoires, observation des paysages et animaux, visite en apesanteur de la Station spatiale internationale, rencontre avec des champion.es de hockey sur glace et de football, portraits de chercheurs passionnés et passionnants, présentation des dinosaures… à plumes, regards vers le ciel – éclipse solaire, météorites et aurores polaires …. </w:t>
      </w:r>
      <w:r w:rsidRPr="0067149F">
        <w:rPr>
          <w:rFonts w:ascii="Calibri" w:hAnsi="Calibri" w:cs="Arial"/>
          <w:color w:val="000000" w:themeColor="text1"/>
        </w:rPr>
        <w:br/>
      </w:r>
    </w:p>
    <w:p w14:paraId="28725725" w14:textId="6791E2ED" w:rsidR="0067149F" w:rsidRPr="0067149F" w:rsidRDefault="0067149F" w:rsidP="0067149F">
      <w:pPr>
        <w:rPr>
          <w:rFonts w:ascii="Calibri" w:hAnsi="Calibri" w:cs="Arial"/>
          <w:color w:val="000000" w:themeColor="text1"/>
        </w:rPr>
      </w:pPr>
      <w:r w:rsidRPr="0067149F">
        <w:rPr>
          <w:rFonts w:ascii="Calibri" w:hAnsi="Calibri" w:cs="Arial"/>
          <w:color w:val="000000" w:themeColor="text1"/>
        </w:rPr>
        <w:t xml:space="preserve">Lauréat du prix PULSAR, </w:t>
      </w:r>
      <w:r w:rsidRPr="0067149F">
        <w:rPr>
          <w:rFonts w:ascii="Calibri" w:hAnsi="Calibri" w:cs="Arial"/>
          <w:i/>
          <w:color w:val="000000" w:themeColor="text1"/>
        </w:rPr>
        <w:t>Soucoupe Volante 3</w:t>
      </w:r>
      <w:r w:rsidRPr="0067149F">
        <w:rPr>
          <w:rFonts w:ascii="Calibri" w:hAnsi="Calibri" w:cs="Arial"/>
          <w:color w:val="000000" w:themeColor="text1"/>
        </w:rPr>
        <w:t xml:space="preserve"> a été réalisé et produit avec le soutien de l’Association des communicateurs scientifiques </w:t>
      </w:r>
      <w:r w:rsidR="009E2750">
        <w:rPr>
          <w:rFonts w:ascii="Calibri" w:hAnsi="Calibri" w:cs="Arial"/>
          <w:color w:val="000000" w:themeColor="text1"/>
        </w:rPr>
        <w:t xml:space="preserve">du Québec </w:t>
      </w:r>
      <w:r w:rsidRPr="0067149F">
        <w:rPr>
          <w:rFonts w:ascii="Calibri" w:hAnsi="Calibri" w:cs="Arial"/>
          <w:color w:val="000000" w:themeColor="text1"/>
        </w:rPr>
        <w:t xml:space="preserve">et du Consulat Général de France au Québec. </w:t>
      </w:r>
      <w:r w:rsidRPr="0067149F">
        <w:rPr>
          <w:rFonts w:ascii="Calibri" w:hAnsi="Calibri" w:cs="Arial"/>
          <w:color w:val="000000" w:themeColor="text1"/>
        </w:rPr>
        <w:br/>
        <w:t xml:space="preserve">Réalisée par La Rotonde, Le Planétarium de Saint-Étienne et le Musée </w:t>
      </w:r>
      <w:proofErr w:type="spellStart"/>
      <w:r w:rsidRPr="0067149F">
        <w:rPr>
          <w:rFonts w:ascii="Calibri" w:hAnsi="Calibri" w:cs="Arial"/>
          <w:color w:val="000000" w:themeColor="text1"/>
        </w:rPr>
        <w:t>Redpath</w:t>
      </w:r>
      <w:proofErr w:type="spellEnd"/>
      <w:r w:rsidRPr="0067149F">
        <w:rPr>
          <w:rFonts w:ascii="Calibri" w:hAnsi="Calibri" w:cs="Arial"/>
          <w:color w:val="000000" w:themeColor="text1"/>
        </w:rPr>
        <w:t>, cette nouvelle édition implique des acteurs scientifiques québécois -  l’</w:t>
      </w:r>
      <w:proofErr w:type="spellStart"/>
      <w:r w:rsidRPr="0067149F">
        <w:rPr>
          <w:rFonts w:ascii="Calibri" w:hAnsi="Calibri" w:cs="Arial"/>
          <w:color w:val="000000" w:themeColor="text1"/>
        </w:rPr>
        <w:t>Astrolab</w:t>
      </w:r>
      <w:proofErr w:type="spellEnd"/>
      <w:r w:rsidRPr="0067149F">
        <w:rPr>
          <w:rFonts w:ascii="Calibri" w:hAnsi="Calibri" w:cs="Arial"/>
          <w:color w:val="000000" w:themeColor="text1"/>
        </w:rPr>
        <w:t xml:space="preserve"> du Mont-Mégantic et l’Université de Chicoutimi – et français - l’Université de Lyon - Saint-Étienne et l’École des Mines de Saint-Étienne. </w:t>
      </w:r>
    </w:p>
    <w:p w14:paraId="4585F1D2" w14:textId="77777777" w:rsidR="0067149F" w:rsidRPr="0067149F" w:rsidRDefault="0067149F" w:rsidP="0067149F">
      <w:pPr>
        <w:rPr>
          <w:rFonts w:ascii="Calibri" w:hAnsi="Calibri" w:cs="Arial"/>
          <w:color w:val="000000" w:themeColor="text1"/>
        </w:rPr>
      </w:pPr>
      <w:r w:rsidRPr="0067149F">
        <w:rPr>
          <w:rFonts w:ascii="Calibri" w:hAnsi="Calibri" w:cs="Arial"/>
          <w:color w:val="000000" w:themeColor="text1"/>
        </w:rPr>
        <w:t xml:space="preserve">Le graphisme et les illustrations ont eux aussi fait appel à des talents de part et d’autre de l’Atlantique : le studio graphique </w:t>
      </w:r>
      <w:proofErr w:type="spellStart"/>
      <w:r w:rsidRPr="0067149F">
        <w:rPr>
          <w:rFonts w:ascii="Calibri" w:hAnsi="Calibri" w:cs="Arial"/>
          <w:color w:val="000000" w:themeColor="text1"/>
        </w:rPr>
        <w:t>Kaksi</w:t>
      </w:r>
      <w:proofErr w:type="spellEnd"/>
      <w:r w:rsidRPr="0067149F">
        <w:rPr>
          <w:rFonts w:ascii="Calibri" w:hAnsi="Calibri" w:cs="Arial"/>
          <w:color w:val="000000" w:themeColor="text1"/>
        </w:rPr>
        <w:t xml:space="preserve"> Design, l’auteur de BD Jacques </w:t>
      </w:r>
      <w:proofErr w:type="spellStart"/>
      <w:r w:rsidRPr="0067149F">
        <w:rPr>
          <w:rFonts w:ascii="Calibri" w:hAnsi="Calibri" w:cs="Arial"/>
          <w:color w:val="000000" w:themeColor="text1"/>
        </w:rPr>
        <w:t>Goldstyn</w:t>
      </w:r>
      <w:proofErr w:type="spellEnd"/>
      <w:r w:rsidRPr="0067149F">
        <w:rPr>
          <w:rFonts w:ascii="Calibri" w:hAnsi="Calibri" w:cs="Arial"/>
          <w:color w:val="000000" w:themeColor="text1"/>
        </w:rPr>
        <w:t xml:space="preserve"> et Florence Delaporte, illustratrice scientifique. </w:t>
      </w:r>
    </w:p>
    <w:p w14:paraId="3E9AD4CA" w14:textId="77777777" w:rsidR="0067149F" w:rsidRPr="0067149F" w:rsidRDefault="0067149F" w:rsidP="0067149F">
      <w:pPr>
        <w:rPr>
          <w:rFonts w:ascii="Calibri" w:hAnsi="Calibri" w:cs="Arial"/>
          <w:color w:val="000000" w:themeColor="text1"/>
        </w:rPr>
      </w:pPr>
    </w:p>
    <w:p w14:paraId="78DDAFEC" w14:textId="77777777" w:rsidR="00377136" w:rsidRDefault="0067149F" w:rsidP="0067149F">
      <w:pPr>
        <w:rPr>
          <w:rFonts w:ascii="Calibri" w:hAnsi="Calibri" w:cs="Arial"/>
          <w:color w:val="000000" w:themeColor="text1"/>
        </w:rPr>
      </w:pPr>
      <w:r w:rsidRPr="0067149F">
        <w:rPr>
          <w:rFonts w:ascii="Calibri" w:hAnsi="Calibri" w:cs="Arial"/>
          <w:i/>
          <w:color w:val="000000" w:themeColor="text1"/>
        </w:rPr>
        <w:t>Soucoupe Volante 3</w:t>
      </w:r>
      <w:r w:rsidRPr="0067149F">
        <w:rPr>
          <w:rFonts w:ascii="Calibri" w:hAnsi="Calibri" w:cs="Arial"/>
          <w:color w:val="000000" w:themeColor="text1"/>
        </w:rPr>
        <w:t xml:space="preserve"> est disponible gratuitement auprès de La Rotonde, le Centre de culture scientifique de Mines Saint-Étienne, du Planétarium de Saint-Étienne, du Musée </w:t>
      </w:r>
      <w:proofErr w:type="spellStart"/>
      <w:r w:rsidRPr="0067149F">
        <w:rPr>
          <w:rFonts w:ascii="Calibri" w:hAnsi="Calibri" w:cs="Arial"/>
          <w:color w:val="000000" w:themeColor="text1"/>
        </w:rPr>
        <w:t>Redpath</w:t>
      </w:r>
      <w:proofErr w:type="spellEnd"/>
      <w:r w:rsidRPr="0067149F">
        <w:rPr>
          <w:rFonts w:ascii="Calibri" w:hAnsi="Calibri" w:cs="Arial"/>
          <w:color w:val="000000" w:themeColor="text1"/>
        </w:rPr>
        <w:t xml:space="preserve"> à Montréal et de l’</w:t>
      </w:r>
      <w:proofErr w:type="spellStart"/>
      <w:r w:rsidRPr="0067149F">
        <w:rPr>
          <w:rFonts w:ascii="Calibri" w:hAnsi="Calibri" w:cs="Arial"/>
          <w:color w:val="000000" w:themeColor="text1"/>
        </w:rPr>
        <w:t>Astrolab</w:t>
      </w:r>
      <w:proofErr w:type="spellEnd"/>
      <w:r w:rsidRPr="0067149F">
        <w:rPr>
          <w:rFonts w:ascii="Calibri" w:hAnsi="Calibri" w:cs="Arial"/>
          <w:color w:val="000000" w:themeColor="text1"/>
        </w:rPr>
        <w:t xml:space="preserve"> du Mont-Mégantic au Québec. </w:t>
      </w:r>
      <w:r w:rsidRPr="0067149F">
        <w:rPr>
          <w:rFonts w:ascii="Calibri" w:hAnsi="Calibri" w:cs="Arial"/>
          <w:color w:val="000000" w:themeColor="text1"/>
        </w:rPr>
        <w:br/>
      </w:r>
    </w:p>
    <w:p w14:paraId="54E21882" w14:textId="3A0B9601" w:rsidR="0067149F" w:rsidRPr="0067149F" w:rsidRDefault="00377136" w:rsidP="0067149F">
      <w:pPr>
        <w:rPr>
          <w:rFonts w:ascii="Calibri" w:hAnsi="Calibri" w:cs="Arial"/>
          <w:color w:val="000000" w:themeColor="text1"/>
        </w:rPr>
      </w:pPr>
      <w:r>
        <w:rPr>
          <w:rFonts w:ascii="Calibri" w:hAnsi="Calibri" w:cs="Arial"/>
          <w:color w:val="000000" w:themeColor="text1"/>
        </w:rPr>
        <w:br w:type="column"/>
      </w:r>
      <w:r w:rsidR="0067149F" w:rsidRPr="0067149F">
        <w:rPr>
          <w:rFonts w:ascii="Calibri" w:hAnsi="Calibri" w:cs="Arial"/>
          <w:color w:val="000000" w:themeColor="text1"/>
        </w:rPr>
        <w:lastRenderedPageBreak/>
        <w:br/>
        <w:t xml:space="preserve">Contacts presse : </w:t>
      </w:r>
      <w:r w:rsidR="0067149F" w:rsidRPr="0067149F">
        <w:rPr>
          <w:rFonts w:ascii="Calibri" w:hAnsi="Calibri" w:cs="Arial"/>
          <w:color w:val="000000" w:themeColor="text1"/>
        </w:rPr>
        <w:br/>
      </w:r>
      <w:r>
        <w:rPr>
          <w:rFonts w:ascii="Calibri" w:hAnsi="Calibri" w:cs="Arial"/>
          <w:color w:val="000000" w:themeColor="text1"/>
        </w:rPr>
        <w:t xml:space="preserve">En France : </w:t>
      </w:r>
      <w:r>
        <w:rPr>
          <w:rFonts w:ascii="Calibri" w:hAnsi="Calibri" w:cs="Arial"/>
          <w:color w:val="000000" w:themeColor="text1"/>
        </w:rPr>
        <w:br/>
      </w:r>
      <w:r w:rsidR="0067149F" w:rsidRPr="0067149F">
        <w:rPr>
          <w:rFonts w:ascii="Calibri" w:hAnsi="Calibri" w:cs="Arial"/>
          <w:color w:val="000000" w:themeColor="text1"/>
        </w:rPr>
        <w:t xml:space="preserve">Corinne </w:t>
      </w:r>
      <w:proofErr w:type="spellStart"/>
      <w:r w:rsidR="0067149F" w:rsidRPr="0067149F">
        <w:rPr>
          <w:rFonts w:ascii="Calibri" w:hAnsi="Calibri" w:cs="Arial"/>
          <w:color w:val="000000" w:themeColor="text1"/>
        </w:rPr>
        <w:t>Poinas</w:t>
      </w:r>
      <w:proofErr w:type="spellEnd"/>
      <w:r w:rsidR="0067149F" w:rsidRPr="0067149F">
        <w:rPr>
          <w:rFonts w:ascii="Calibri" w:hAnsi="Calibri" w:cs="Arial"/>
          <w:color w:val="000000" w:themeColor="text1"/>
        </w:rPr>
        <w:t xml:space="preserve"> </w:t>
      </w:r>
      <w:r w:rsidR="0067149F" w:rsidRPr="0067149F">
        <w:rPr>
          <w:rFonts w:ascii="Calibri" w:hAnsi="Calibri" w:cs="Arial"/>
          <w:color w:val="000000" w:themeColor="text1"/>
        </w:rPr>
        <w:br/>
        <w:t xml:space="preserve">La Rotonde </w:t>
      </w:r>
      <w:r w:rsidR="0067149F" w:rsidRPr="0067149F">
        <w:rPr>
          <w:rFonts w:ascii="Calibri" w:hAnsi="Calibri" w:cs="Arial"/>
          <w:color w:val="000000" w:themeColor="text1"/>
        </w:rPr>
        <w:br/>
      </w:r>
      <w:hyperlink r:id="rId5" w:history="1">
        <w:r w:rsidR="0067149F" w:rsidRPr="0067149F">
          <w:rPr>
            <w:rStyle w:val="Lienhypertexte"/>
            <w:rFonts w:ascii="Calibri" w:hAnsi="Calibri" w:cs="Arial"/>
            <w:color w:val="000000" w:themeColor="text1"/>
          </w:rPr>
          <w:t>corinne.poinas@emse.fr</w:t>
        </w:r>
      </w:hyperlink>
      <w:r w:rsidR="0067149F" w:rsidRPr="0067149F">
        <w:rPr>
          <w:rFonts w:ascii="Calibri" w:hAnsi="Calibri" w:cs="Arial"/>
          <w:color w:val="000000" w:themeColor="text1"/>
        </w:rPr>
        <w:t xml:space="preserve"> </w:t>
      </w:r>
      <w:r w:rsidR="0067149F" w:rsidRPr="0067149F">
        <w:rPr>
          <w:rFonts w:ascii="Calibri" w:hAnsi="Calibri" w:cs="Arial"/>
          <w:color w:val="000000" w:themeColor="text1"/>
        </w:rPr>
        <w:br/>
        <w:t>T : +33 (0)4 77 42 02 65</w:t>
      </w:r>
      <w:r w:rsidR="0067149F" w:rsidRPr="0067149F">
        <w:rPr>
          <w:rFonts w:ascii="Calibri" w:hAnsi="Calibri" w:cs="Arial"/>
          <w:color w:val="000000" w:themeColor="text1"/>
        </w:rPr>
        <w:br/>
      </w:r>
    </w:p>
    <w:p w14:paraId="00D305E0" w14:textId="5471FE55" w:rsidR="0067149F" w:rsidRPr="0067149F" w:rsidRDefault="00377136" w:rsidP="0067149F">
      <w:pPr>
        <w:rPr>
          <w:rFonts w:ascii="Calibri" w:hAnsi="Calibri" w:cs="Arial"/>
          <w:color w:val="000000" w:themeColor="text1"/>
        </w:rPr>
      </w:pPr>
      <w:r>
        <w:rPr>
          <w:rFonts w:ascii="Calibri" w:hAnsi="Calibri" w:cs="Arial"/>
          <w:color w:val="000000" w:themeColor="text1"/>
        </w:rPr>
        <w:t xml:space="preserve">En Québec : </w:t>
      </w:r>
      <w:r>
        <w:rPr>
          <w:rFonts w:ascii="Calibri" w:hAnsi="Calibri" w:cs="Arial"/>
          <w:color w:val="000000" w:themeColor="text1"/>
        </w:rPr>
        <w:br/>
      </w:r>
      <w:r w:rsidR="0067149F" w:rsidRPr="0067149F">
        <w:rPr>
          <w:rFonts w:ascii="Calibri" w:hAnsi="Calibri" w:cs="Arial"/>
          <w:color w:val="000000" w:themeColor="text1"/>
        </w:rPr>
        <w:t>Justin Dupuis</w:t>
      </w:r>
      <w:r w:rsidR="0067149F" w:rsidRPr="0067149F">
        <w:rPr>
          <w:rFonts w:ascii="Calibri" w:hAnsi="Calibri" w:cs="Arial"/>
          <w:color w:val="000000" w:themeColor="text1"/>
        </w:rPr>
        <w:br/>
        <w:t>Université McGill</w:t>
      </w:r>
      <w:r w:rsidR="0067149F" w:rsidRPr="0067149F">
        <w:rPr>
          <w:rFonts w:ascii="Calibri" w:hAnsi="Calibri" w:cs="Arial"/>
          <w:color w:val="000000" w:themeColor="text1"/>
        </w:rPr>
        <w:br/>
        <w:t>justin.dupuis@mcgill.ca</w:t>
      </w:r>
      <w:r w:rsidR="0067149F" w:rsidRPr="0067149F">
        <w:rPr>
          <w:rFonts w:ascii="Calibri" w:hAnsi="Calibri" w:cs="Arial"/>
          <w:color w:val="000000" w:themeColor="text1"/>
        </w:rPr>
        <w:br/>
        <w:t xml:space="preserve">T : </w:t>
      </w:r>
      <w:r w:rsidR="00A95BD1" w:rsidRPr="00A95BD1">
        <w:rPr>
          <w:rFonts w:ascii="Calibri" w:hAnsi="Calibri" w:cs="Arial"/>
          <w:color w:val="000000" w:themeColor="text1"/>
        </w:rPr>
        <w:t>514.398.6751</w:t>
      </w:r>
      <w:r w:rsidR="0067149F" w:rsidRPr="0067149F">
        <w:rPr>
          <w:rFonts w:ascii="Calibri" w:hAnsi="Calibri" w:cs="Arial"/>
          <w:color w:val="000000" w:themeColor="text1"/>
        </w:rPr>
        <w:br/>
      </w:r>
      <w:r>
        <w:rPr>
          <w:rFonts w:ascii="Calibri" w:hAnsi="Calibri" w:cs="Arial"/>
          <w:color w:val="000000" w:themeColor="text1"/>
        </w:rPr>
        <w:br/>
      </w:r>
    </w:p>
    <w:p w14:paraId="1FB69820" w14:textId="77777777" w:rsidR="00E9742E" w:rsidRDefault="00E9742E" w:rsidP="00377136">
      <w:pPr>
        <w:ind w:firstLine="708"/>
        <w:rPr>
          <w:rFonts w:ascii="Calibri" w:hAnsi="Calibri" w:cs="Arial"/>
          <w:b/>
          <w:color w:val="000000" w:themeColor="text1"/>
        </w:rPr>
      </w:pPr>
      <w:r>
        <w:rPr>
          <w:rFonts w:ascii="Calibri" w:hAnsi="Calibri" w:cs="Arial"/>
          <w:b/>
          <w:color w:val="000000" w:themeColor="text1"/>
        </w:rPr>
        <w:t xml:space="preserve">// </w:t>
      </w:r>
    </w:p>
    <w:p w14:paraId="6CAF73B8" w14:textId="77777777" w:rsidR="00E9742E" w:rsidRPr="00E9742E" w:rsidRDefault="00E9742E" w:rsidP="00E9742E">
      <w:pPr>
        <w:rPr>
          <w:rFonts w:ascii="Calibri" w:eastAsia="Times New Roman" w:hAnsi="Calibri"/>
          <w:color w:val="000000" w:themeColor="text1"/>
          <w:highlight w:val="yellow"/>
        </w:rPr>
      </w:pPr>
      <w:r w:rsidRPr="00E9742E">
        <w:rPr>
          <w:rFonts w:ascii="Calibri" w:eastAsiaTheme="minorHAnsi" w:hAnsi="Calibri"/>
          <w:b/>
          <w:color w:val="000000" w:themeColor="text1"/>
          <w:highlight w:val="yellow"/>
        </w:rPr>
        <w:t xml:space="preserve">Programme Pulsar </w:t>
      </w:r>
    </w:p>
    <w:p w14:paraId="21F73D80" w14:textId="77777777" w:rsidR="00E9742E" w:rsidRPr="0067149F" w:rsidRDefault="00E9742E" w:rsidP="00E9742E">
      <w:pPr>
        <w:rPr>
          <w:rFonts w:ascii="Calibri" w:eastAsia="Times New Roman" w:hAnsi="Calibri"/>
          <w:color w:val="000000" w:themeColor="text1"/>
        </w:rPr>
      </w:pPr>
      <w:r w:rsidRPr="00E9742E">
        <w:rPr>
          <w:rFonts w:ascii="Calibri" w:eastAsia="Times New Roman" w:hAnsi="Calibri" w:cs="Arial"/>
          <w:color w:val="000000" w:themeColor="text1"/>
          <w:highlight w:val="yellow"/>
          <w:shd w:val="clear" w:color="auto" w:fill="EDF4F5"/>
        </w:rPr>
        <w:t>Lancé en 2016 par l’</w:t>
      </w:r>
      <w:hyperlink r:id="rId6" w:history="1">
        <w:r w:rsidRPr="00E9742E">
          <w:rPr>
            <w:rStyle w:val="Lienhypertexte"/>
            <w:rFonts w:ascii="Calibri" w:eastAsia="Times New Roman" w:hAnsi="Calibri" w:cs="Arial"/>
            <w:color w:val="000000" w:themeColor="text1"/>
            <w:highlight w:val="yellow"/>
            <w:u w:val="none"/>
            <w:shd w:val="clear" w:color="auto" w:fill="EDF4F5"/>
          </w:rPr>
          <w:t>Association des communicateurs scientifiques du Québec</w:t>
        </w:r>
      </w:hyperlink>
      <w:r w:rsidRPr="00E9742E">
        <w:rPr>
          <w:rFonts w:ascii="Calibri" w:eastAsia="Times New Roman" w:hAnsi="Calibri" w:cs="Arial"/>
          <w:color w:val="000000" w:themeColor="text1"/>
          <w:highlight w:val="yellow"/>
          <w:shd w:val="clear" w:color="auto" w:fill="EDF4F5"/>
        </w:rPr>
        <w:t> et le </w:t>
      </w:r>
      <w:hyperlink r:id="rId7" w:history="1">
        <w:r w:rsidRPr="00E9742E">
          <w:rPr>
            <w:rStyle w:val="Lienhypertexte"/>
            <w:rFonts w:ascii="Calibri" w:eastAsia="Times New Roman" w:hAnsi="Calibri" w:cs="Arial"/>
            <w:color w:val="000000" w:themeColor="text1"/>
            <w:highlight w:val="yellow"/>
            <w:u w:val="none"/>
            <w:shd w:val="clear" w:color="auto" w:fill="EDF4F5"/>
          </w:rPr>
          <w:t>Consulat général de France à Québec</w:t>
        </w:r>
      </w:hyperlink>
      <w:r w:rsidRPr="00E9742E">
        <w:rPr>
          <w:rFonts w:ascii="Calibri" w:eastAsia="Times New Roman" w:hAnsi="Calibri"/>
          <w:color w:val="000000" w:themeColor="text1"/>
          <w:highlight w:val="yellow"/>
        </w:rPr>
        <w:t>, le programme Pulsar soutient des projets de coopération France-Québec en culture scientifique et technique.</w:t>
      </w:r>
      <w:r w:rsidRPr="0067149F">
        <w:rPr>
          <w:rFonts w:ascii="Calibri" w:eastAsia="Times New Roman" w:hAnsi="Calibri"/>
          <w:color w:val="000000" w:themeColor="text1"/>
        </w:rPr>
        <w:t xml:space="preserve"> </w:t>
      </w:r>
    </w:p>
    <w:p w14:paraId="28876160" w14:textId="77777777" w:rsidR="00E9742E" w:rsidRDefault="00E9742E" w:rsidP="00E9742E">
      <w:pPr>
        <w:ind w:firstLine="708"/>
        <w:rPr>
          <w:rFonts w:ascii="Calibri" w:hAnsi="Calibri" w:cs="Arial"/>
          <w:b/>
          <w:color w:val="000000" w:themeColor="text1"/>
        </w:rPr>
      </w:pPr>
    </w:p>
    <w:p w14:paraId="0676A6B9" w14:textId="195BEF98" w:rsidR="0067149F" w:rsidRPr="0067149F" w:rsidRDefault="00E9742E" w:rsidP="002274DF">
      <w:pPr>
        <w:ind w:firstLine="708"/>
        <w:rPr>
          <w:rFonts w:ascii="Calibri" w:hAnsi="Calibri"/>
          <w:color w:val="000000" w:themeColor="text1"/>
        </w:rPr>
      </w:pPr>
      <w:r>
        <w:rPr>
          <w:rFonts w:ascii="Calibri" w:hAnsi="Calibri" w:cs="Arial"/>
          <w:b/>
          <w:color w:val="000000" w:themeColor="text1"/>
        </w:rPr>
        <w:t xml:space="preserve">// </w:t>
      </w:r>
      <w:r>
        <w:rPr>
          <w:rFonts w:ascii="Calibri" w:hAnsi="Calibri" w:cs="Arial"/>
          <w:b/>
          <w:color w:val="000000" w:themeColor="text1"/>
        </w:rPr>
        <w:br/>
      </w:r>
      <w:r w:rsidR="0067149F" w:rsidRPr="0067149F">
        <w:rPr>
          <w:rFonts w:ascii="Calibri" w:hAnsi="Calibri" w:cs="Arial"/>
          <w:b/>
          <w:color w:val="000000" w:themeColor="text1"/>
        </w:rPr>
        <w:t xml:space="preserve">La Rotonde de Mines Saint-Étienne </w:t>
      </w:r>
      <w:r w:rsidR="0067149F" w:rsidRPr="0067149F">
        <w:rPr>
          <w:rFonts w:ascii="Calibri" w:hAnsi="Calibri" w:cs="Arial"/>
          <w:b/>
          <w:color w:val="000000" w:themeColor="text1"/>
        </w:rPr>
        <w:br/>
      </w:r>
      <w:r w:rsidR="0067149F" w:rsidRPr="0067149F">
        <w:rPr>
          <w:rFonts w:ascii="Calibri" w:eastAsia="Times New Roman" w:hAnsi="Calibri"/>
          <w:color w:val="000000" w:themeColor="text1"/>
        </w:rPr>
        <w:t xml:space="preserve">La Rotonde présente les sciences à travers des expositions, des animations, des manifestations et des applications mobiles. À la Rotonde, tu peux découvrir, expérimenter, manipuler et même créer… parce que la science est aussi un jeu d’enfants ! </w:t>
      </w:r>
      <w:r w:rsidR="0067149F" w:rsidRPr="0067149F">
        <w:rPr>
          <w:rFonts w:ascii="Calibri" w:eastAsia="Times New Roman" w:hAnsi="Calibri"/>
          <w:color w:val="000000" w:themeColor="text1"/>
        </w:rPr>
        <w:br/>
      </w:r>
      <w:hyperlink r:id="rId8" w:history="1">
        <w:r w:rsidR="002274DF" w:rsidRPr="002274DF">
          <w:rPr>
            <w:rStyle w:val="Lienhypertexte"/>
            <w:rFonts w:ascii="Calibri" w:hAnsi="Calibri"/>
          </w:rPr>
          <w:t>http://www.larotonde-sciences.com</w:t>
        </w:r>
      </w:hyperlink>
      <w:r w:rsidR="002274DF" w:rsidRPr="002274DF">
        <w:rPr>
          <w:rFonts w:ascii="Calibri" w:hAnsi="Calibri"/>
        </w:rPr>
        <w:br/>
      </w:r>
      <w:r w:rsidR="0067149F" w:rsidRPr="0067149F">
        <w:rPr>
          <w:rFonts w:ascii="Calibri" w:hAnsi="Calibri" w:cs="Arial"/>
          <w:b/>
          <w:color w:val="000000" w:themeColor="text1"/>
        </w:rPr>
        <w:br/>
        <w:t xml:space="preserve">Le Planétarium de Saint-Étienne  </w:t>
      </w:r>
      <w:bookmarkStart w:id="0" w:name="_GoBack"/>
      <w:bookmarkEnd w:id="0"/>
      <w:r w:rsidR="0067149F" w:rsidRPr="0067149F">
        <w:rPr>
          <w:rFonts w:ascii="Calibri" w:hAnsi="Calibri" w:cs="Arial"/>
          <w:b/>
          <w:color w:val="000000" w:themeColor="text1"/>
        </w:rPr>
        <w:br/>
      </w:r>
      <w:r w:rsidR="0067149F" w:rsidRPr="0067149F">
        <w:rPr>
          <w:rFonts w:ascii="Calibri" w:eastAsia="Times New Roman" w:hAnsi="Calibri"/>
          <w:color w:val="000000" w:themeColor="text1"/>
        </w:rPr>
        <w:t xml:space="preserve">Le Planétarium est un lieu pour apprendre et découvrir le ciel et l'espace de manière ludique. On s'y entraîne à reconnaître les constellations. On y comprend le mouvement des planètes et des étoiles, on y perçoit la force de l'Univers. </w:t>
      </w:r>
      <w:r w:rsidR="0067149F" w:rsidRPr="0067149F">
        <w:rPr>
          <w:rFonts w:ascii="Calibri" w:eastAsia="Times New Roman" w:hAnsi="Calibri"/>
          <w:color w:val="000000" w:themeColor="text1"/>
        </w:rPr>
        <w:br/>
      </w:r>
      <w:hyperlink r:id="rId9" w:history="1">
        <w:r w:rsidR="008C3816" w:rsidRPr="008C3816">
          <w:rPr>
            <w:rStyle w:val="Lienhypertexte"/>
            <w:rFonts w:ascii="Calibri" w:hAnsi="Calibri"/>
          </w:rPr>
          <w:t>http://www.planetarium-st-etienne.fr/</w:t>
        </w:r>
      </w:hyperlink>
    </w:p>
    <w:p w14:paraId="7EEAD95D" w14:textId="77777777" w:rsidR="0067149F" w:rsidRPr="0067149F" w:rsidRDefault="0067149F" w:rsidP="0067149F">
      <w:pPr>
        <w:pStyle w:val="Normalweb"/>
        <w:spacing w:before="0" w:beforeAutospacing="0" w:after="0" w:afterAutospacing="0"/>
        <w:rPr>
          <w:rFonts w:ascii="Calibri" w:hAnsi="Calibri"/>
          <w:color w:val="000000" w:themeColor="text1"/>
        </w:rPr>
      </w:pPr>
      <w:r w:rsidRPr="0067149F">
        <w:rPr>
          <w:rFonts w:ascii="Calibri" w:hAnsi="Calibri" w:cs="Arial"/>
          <w:b/>
          <w:color w:val="000000" w:themeColor="text1"/>
        </w:rPr>
        <w:br/>
        <w:t xml:space="preserve">Le Musée </w:t>
      </w:r>
      <w:proofErr w:type="spellStart"/>
      <w:r w:rsidRPr="0067149F">
        <w:rPr>
          <w:rFonts w:ascii="Calibri" w:hAnsi="Calibri" w:cs="Arial"/>
          <w:b/>
          <w:color w:val="000000" w:themeColor="text1"/>
        </w:rPr>
        <w:t>Redpath</w:t>
      </w:r>
      <w:proofErr w:type="spellEnd"/>
      <w:r w:rsidRPr="0067149F">
        <w:rPr>
          <w:rFonts w:ascii="Calibri" w:hAnsi="Calibri" w:cs="Arial"/>
          <w:b/>
          <w:color w:val="000000" w:themeColor="text1"/>
        </w:rPr>
        <w:t> à Montréal</w:t>
      </w:r>
      <w:r w:rsidRPr="0067149F">
        <w:rPr>
          <w:rFonts w:ascii="Calibri" w:hAnsi="Calibri" w:cs="Arial"/>
          <w:b/>
          <w:color w:val="000000" w:themeColor="text1"/>
        </w:rPr>
        <w:br/>
      </w:r>
      <w:r w:rsidRPr="0067149F">
        <w:rPr>
          <w:rFonts w:ascii="Calibri" w:hAnsi="Calibri"/>
          <w:color w:val="000000" w:themeColor="text1"/>
        </w:rPr>
        <w:t xml:space="preserve">Construit en 1882, le Musée </w:t>
      </w:r>
      <w:proofErr w:type="spellStart"/>
      <w:r w:rsidRPr="0067149F">
        <w:rPr>
          <w:rFonts w:ascii="Calibri" w:hAnsi="Calibri"/>
          <w:color w:val="000000" w:themeColor="text1"/>
        </w:rPr>
        <w:t>Redpath</w:t>
      </w:r>
      <w:proofErr w:type="spellEnd"/>
      <w:r w:rsidRPr="0067149F">
        <w:rPr>
          <w:rFonts w:ascii="Calibri" w:hAnsi="Calibri"/>
          <w:color w:val="000000" w:themeColor="text1"/>
        </w:rPr>
        <w:t xml:space="preserve"> est l’un des plus vieux musées du Canada. C’est un musée d’histoire naturelle avec des collections de fossiles, de minéraux, mais aussi de différentes cultures du monde. C’est également un centre de recherches qui se spécialise sur la biodiversité. Pour voir des dinosaures et des momies égyptiennes, viens visiter gratuitement le Musée </w:t>
      </w:r>
      <w:proofErr w:type="spellStart"/>
      <w:r w:rsidRPr="0067149F">
        <w:rPr>
          <w:rFonts w:ascii="Calibri" w:hAnsi="Calibri"/>
          <w:color w:val="000000" w:themeColor="text1"/>
        </w:rPr>
        <w:t>Redpath</w:t>
      </w:r>
      <w:proofErr w:type="spellEnd"/>
      <w:r w:rsidRPr="0067149F">
        <w:rPr>
          <w:rFonts w:ascii="Calibri" w:hAnsi="Calibri"/>
          <w:color w:val="000000" w:themeColor="text1"/>
        </w:rPr>
        <w:t xml:space="preserve"> !</w:t>
      </w:r>
    </w:p>
    <w:p w14:paraId="42B13014" w14:textId="00BE4B96" w:rsidR="006B7583" w:rsidRPr="0067149F" w:rsidRDefault="002274DF" w:rsidP="00E9742E">
      <w:pPr>
        <w:rPr>
          <w:rFonts w:ascii="Calibri" w:eastAsia="Times New Roman" w:hAnsi="Calibri"/>
          <w:color w:val="000000" w:themeColor="text1"/>
        </w:rPr>
      </w:pPr>
      <w:hyperlink r:id="rId10" w:history="1">
        <w:r w:rsidRPr="002274DF">
          <w:rPr>
            <w:rStyle w:val="Lienhypertexte"/>
            <w:rFonts w:ascii="Calibri" w:eastAsiaTheme="minorHAnsi" w:hAnsi="Calibri"/>
          </w:rPr>
          <w:t>http://www.mcgill.ca/redpath</w:t>
        </w:r>
      </w:hyperlink>
      <w:r w:rsidR="00377136">
        <w:rPr>
          <w:rFonts w:ascii="Calibri" w:eastAsiaTheme="minorHAnsi" w:hAnsi="Calibri"/>
        </w:rPr>
        <w:br/>
      </w:r>
    </w:p>
    <w:sectPr w:rsidR="006B7583" w:rsidRPr="0067149F" w:rsidSect="00BB1C23">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4"/>
  <w:proofState w:spelling="clean"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0C33"/>
    <w:rsid w:val="00005C89"/>
    <w:rsid w:val="00054771"/>
    <w:rsid w:val="00093E74"/>
    <w:rsid w:val="000C05C2"/>
    <w:rsid w:val="00100BFB"/>
    <w:rsid w:val="00132166"/>
    <w:rsid w:val="00161B85"/>
    <w:rsid w:val="00212EF9"/>
    <w:rsid w:val="002274DF"/>
    <w:rsid w:val="0028307E"/>
    <w:rsid w:val="00353566"/>
    <w:rsid w:val="00377136"/>
    <w:rsid w:val="0043424C"/>
    <w:rsid w:val="004E27DF"/>
    <w:rsid w:val="0067149F"/>
    <w:rsid w:val="006B583B"/>
    <w:rsid w:val="006B7583"/>
    <w:rsid w:val="006C6341"/>
    <w:rsid w:val="00720C33"/>
    <w:rsid w:val="007B0495"/>
    <w:rsid w:val="007F3E3A"/>
    <w:rsid w:val="00863AB8"/>
    <w:rsid w:val="00863F6E"/>
    <w:rsid w:val="008C3816"/>
    <w:rsid w:val="009C284D"/>
    <w:rsid w:val="009E2750"/>
    <w:rsid w:val="009F2CDA"/>
    <w:rsid w:val="00A10AA4"/>
    <w:rsid w:val="00A95BD1"/>
    <w:rsid w:val="00AC63AF"/>
    <w:rsid w:val="00AE75FE"/>
    <w:rsid w:val="00B06DB2"/>
    <w:rsid w:val="00B83530"/>
    <w:rsid w:val="00BB1C23"/>
    <w:rsid w:val="00BD3D1E"/>
    <w:rsid w:val="00C223F9"/>
    <w:rsid w:val="00C96D1C"/>
    <w:rsid w:val="00DE37CF"/>
    <w:rsid w:val="00E71400"/>
    <w:rsid w:val="00E9742E"/>
    <w:rsid w:val="00F45813"/>
    <w:rsid w:val="00F50A5D"/>
    <w:rsid w:val="00F556A7"/>
    <w:rsid w:val="00F804D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4:docId w14:val="06F8E5FD"/>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720C33"/>
    <w:rPr>
      <w:rFonts w:ascii="Times New Roman" w:eastAsiaTheme="minorEastAsia" w:hAnsi="Times New Roman" w:cs="Times New Roman"/>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212EF9"/>
    <w:rPr>
      <w:color w:val="0563C1" w:themeColor="hyperlink"/>
      <w:u w:val="single"/>
    </w:rPr>
  </w:style>
  <w:style w:type="paragraph" w:styleId="Normalweb">
    <w:name w:val="Normal (Web)"/>
    <w:basedOn w:val="Normal"/>
    <w:uiPriority w:val="99"/>
    <w:semiHidden/>
    <w:unhideWhenUsed/>
    <w:rsid w:val="0028307E"/>
    <w:pPr>
      <w:spacing w:before="100" w:beforeAutospacing="1" w:after="100" w:afterAutospacing="1"/>
    </w:pPr>
    <w:rPr>
      <w:rFonts w:eastAsiaTheme="minorHAnsi"/>
    </w:rPr>
  </w:style>
  <w:style w:type="character" w:styleId="Lienhypertextevisit">
    <w:name w:val="FollowedHyperlink"/>
    <w:basedOn w:val="Policepardfaut"/>
    <w:uiPriority w:val="99"/>
    <w:semiHidden/>
    <w:unhideWhenUsed/>
    <w:rsid w:val="009F2CDA"/>
    <w:rPr>
      <w:color w:val="954F72" w:themeColor="followedHyperlink"/>
      <w:u w:val="single"/>
    </w:rPr>
  </w:style>
  <w:style w:type="table" w:styleId="Grilledutableau">
    <w:name w:val="Table Grid"/>
    <w:basedOn w:val="TableauNormal"/>
    <w:uiPriority w:val="39"/>
    <w:rsid w:val="0037713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908428">
      <w:bodyDiv w:val="1"/>
      <w:marLeft w:val="0"/>
      <w:marRight w:val="0"/>
      <w:marTop w:val="0"/>
      <w:marBottom w:val="0"/>
      <w:divBdr>
        <w:top w:val="none" w:sz="0" w:space="0" w:color="auto"/>
        <w:left w:val="none" w:sz="0" w:space="0" w:color="auto"/>
        <w:bottom w:val="none" w:sz="0" w:space="0" w:color="auto"/>
        <w:right w:val="none" w:sz="0" w:space="0" w:color="auto"/>
      </w:divBdr>
    </w:div>
    <w:div w:id="254365237">
      <w:bodyDiv w:val="1"/>
      <w:marLeft w:val="0"/>
      <w:marRight w:val="0"/>
      <w:marTop w:val="0"/>
      <w:marBottom w:val="0"/>
      <w:divBdr>
        <w:top w:val="none" w:sz="0" w:space="0" w:color="auto"/>
        <w:left w:val="none" w:sz="0" w:space="0" w:color="auto"/>
        <w:bottom w:val="none" w:sz="0" w:space="0" w:color="auto"/>
        <w:right w:val="none" w:sz="0" w:space="0" w:color="auto"/>
      </w:divBdr>
    </w:div>
    <w:div w:id="299312455">
      <w:bodyDiv w:val="1"/>
      <w:marLeft w:val="0"/>
      <w:marRight w:val="0"/>
      <w:marTop w:val="0"/>
      <w:marBottom w:val="0"/>
      <w:divBdr>
        <w:top w:val="none" w:sz="0" w:space="0" w:color="auto"/>
        <w:left w:val="none" w:sz="0" w:space="0" w:color="auto"/>
        <w:bottom w:val="none" w:sz="0" w:space="0" w:color="auto"/>
        <w:right w:val="none" w:sz="0" w:space="0" w:color="auto"/>
      </w:divBdr>
    </w:div>
    <w:div w:id="417597073">
      <w:bodyDiv w:val="1"/>
      <w:marLeft w:val="0"/>
      <w:marRight w:val="0"/>
      <w:marTop w:val="0"/>
      <w:marBottom w:val="0"/>
      <w:divBdr>
        <w:top w:val="none" w:sz="0" w:space="0" w:color="auto"/>
        <w:left w:val="none" w:sz="0" w:space="0" w:color="auto"/>
        <w:bottom w:val="none" w:sz="0" w:space="0" w:color="auto"/>
        <w:right w:val="none" w:sz="0" w:space="0" w:color="auto"/>
      </w:divBdr>
    </w:div>
    <w:div w:id="1361588758">
      <w:bodyDiv w:val="1"/>
      <w:marLeft w:val="0"/>
      <w:marRight w:val="0"/>
      <w:marTop w:val="0"/>
      <w:marBottom w:val="0"/>
      <w:divBdr>
        <w:top w:val="none" w:sz="0" w:space="0" w:color="auto"/>
        <w:left w:val="none" w:sz="0" w:space="0" w:color="auto"/>
        <w:bottom w:val="none" w:sz="0" w:space="0" w:color="auto"/>
        <w:right w:val="none" w:sz="0" w:space="0" w:color="auto"/>
      </w:divBdr>
    </w:div>
    <w:div w:id="1530607784">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image" Target="media/image1.png"/><Relationship Id="rId5" Type="http://schemas.openxmlformats.org/officeDocument/2006/relationships/hyperlink" Target="mailto:corinne.poinas@emse.fr" TargetMode="External"/><Relationship Id="rId6" Type="http://schemas.openxmlformats.org/officeDocument/2006/relationships/hyperlink" Target="http://www.acs.qc.ca/" TargetMode="External"/><Relationship Id="rId7" Type="http://schemas.openxmlformats.org/officeDocument/2006/relationships/hyperlink" Target="http://www.consulfrance-quebec.org/" TargetMode="External"/><Relationship Id="rId8" Type="http://schemas.openxmlformats.org/officeDocument/2006/relationships/hyperlink" Target="http://www.larotonde-sciences.com" TargetMode="External"/><Relationship Id="rId9" Type="http://schemas.openxmlformats.org/officeDocument/2006/relationships/hyperlink" Target="http://www.planetarium-st-etienne.fr/" TargetMode="External"/><Relationship Id="rId10" Type="http://schemas.openxmlformats.org/officeDocument/2006/relationships/hyperlink" Target="http://www.mcgill.ca/redpath"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TotalTime>
  <Pages>2</Pages>
  <Words>615</Words>
  <Characters>3388</Characters>
  <Application>Microsoft Macintosh Word</Application>
  <DocSecurity>0</DocSecurity>
  <Lines>28</Lines>
  <Paragraphs>7</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3996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 de Microsoft Office</dc:creator>
  <cp:keywords/>
  <dc:description/>
  <cp:lastModifiedBy>Utilisateur de Microsoft Office</cp:lastModifiedBy>
  <cp:revision>13</cp:revision>
  <dcterms:created xsi:type="dcterms:W3CDTF">2017-10-04T09:22:00Z</dcterms:created>
  <dcterms:modified xsi:type="dcterms:W3CDTF">2017-11-10T11:14:00Z</dcterms:modified>
</cp:coreProperties>
</file>