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574FBF" w:rsidRPr="00BD10F2" w:rsidRDefault="00574FBF" w:rsidP="00BD10F2">
                              <w:pPr>
                                <w:jc w:val="center"/>
                                <w:rPr>
                                  <w:rFonts w:ascii="HandelGothic BT" w:hAnsi="HandelGothic BT"/>
                                  <w:sz w:val="28"/>
                                </w:rPr>
                              </w:pPr>
                            </w:p>
                            <w:p w:rsidR="00574FBF" w:rsidRPr="00BD10F2" w:rsidRDefault="00574FB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574FBF" w:rsidRDefault="00574FBF"/>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574FBF" w:rsidRPr="00903E6E" w:rsidRDefault="00574FBF">
                              <w:pPr>
                                <w:rPr>
                                  <w:b/>
                                  <w:color w:val="E36C0A" w:themeColor="accent6" w:themeShade="BF"/>
                                  <w:sz w:val="96"/>
                                </w:rPr>
                              </w:pPr>
                              <w:r>
                                <w:rPr>
                                  <w:b/>
                                  <w:color w:val="E36C0A" w:themeColor="accent6" w:themeShade="BF"/>
                                  <w:sz w:val="96"/>
                                </w:rPr>
                                <w:t>5</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8D70420"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" fillcolor="#21869f" strokecolor="white [3212]">
                  <v:textbox>
                    <w:txbxContent>
                      <w:p w:rsidR="00574FBF" w:rsidRPr="00BD10F2" w:rsidRDefault="00574FBF" w:rsidP="00BD10F2">
                        <w:pPr>
                          <w:jc w:val="center"/>
                          <w:rPr>
                            <w:rFonts w:ascii="HandelGothic BT" w:hAnsi="HandelGothic BT"/>
                            <w:sz w:val="28"/>
                          </w:rPr>
                        </w:pPr>
                        <w:bookmarkStart w:id="1" w:name="_GoBack"/>
                      </w:p>
                      <w:p w:rsidR="00574FBF" w:rsidRPr="00BD10F2" w:rsidRDefault="00574FB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bookmarkEnd w:id="1"/>
                      <w:p w:rsidR="00574FBF" w:rsidRDefault="00574FBF"/>
                    </w:txbxContent>
                  </v:textbox>
                </v:shape>
                <v:oval id="Ellipse 7" o:spid="_x0000_s1028" style="position:absolute;left:7751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" fillcolor="white [3212]" strokecolor="white [3212]" strokeweight="2pt"/>
                <v:shape id="_x0000_s1029" type="#_x0000_t202" style="position:absolute;left:78958;top:3001;width:23070;height:1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574FBF" w:rsidRPr="00903E6E" w:rsidRDefault="00574FBF">
                        <w:pPr>
                          <w:rPr>
                            <w:b/>
                            <w:color w:val="E36C0A" w:themeColor="accent6" w:themeShade="BF"/>
                            <w:sz w:val="96"/>
                          </w:rPr>
                        </w:pPr>
                        <w:r>
                          <w:rPr>
                            <w:b/>
                            <w:color w:val="E36C0A" w:themeColor="accent6" w:themeShade="BF"/>
                            <w:sz w:val="96"/>
                          </w:rPr>
                          <w:t>5</w:t>
                        </w:r>
                      </w:p>
                    </w:txbxContent>
                  </v:textbox>
                </v:shape>
                <v:oval id="Ellipse 9" o:spid="_x0000_s1030" style="position:absolute;top:40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" fillcolor="white [3212]" strokecolor="white [3212]" strokeweight="2pt"/>
              </v:group>
            </w:pict>
          </mc:Fallback>
        </mc:AlternateContent>
      </w:r>
    </w:p>
    <w:p w:rsidR="005267AE" w:rsidRDefault="005267AE" w:rsidP="00BD10F2">
      <w:pPr>
        <w:rPr>
          <w:rFonts w:ascii="Corbel" w:hAnsi="Corbel"/>
          <w:noProof/>
          <w:lang w:eastAsia="fr-FR"/>
        </w:rPr>
      </w:pPr>
    </w:p>
    <w:p w:rsidR="001D5452" w:rsidRDefault="001D5452" w:rsidP="00BD10F2">
      <w:pPr>
        <w:rPr>
          <w:rFonts w:ascii="Corbel" w:hAnsi="Corbel"/>
          <w:noProof/>
          <w:lang w:eastAsia="fr-FR"/>
        </w:rPr>
      </w:pPr>
    </w:p>
    <w:p w:rsidR="00A26742" w:rsidRDefault="00A26742">
      <w:pPr>
        <w:rPr>
          <w:rFonts w:ascii="Corbel" w:hAnsi="Corbel"/>
          <w:noProof/>
          <w:lang w:eastAsia="fr-FR"/>
        </w:rPr>
      </w:pPr>
      <w:r w:rsidRPr="00A26742">
        <w:rPr>
          <w:rFonts w:ascii="Corbel" w:hAnsi="Corbel"/>
          <w:noProof/>
          <w:lang w:eastAsia="fr-FR"/>
        </w:rPr>
        <mc:AlternateContent>
          <mc:Choice Requires="wps">
            <w:drawing>
              <wp:anchor distT="0" distB="0" distL="114300" distR="114300" simplePos="0" relativeHeight="251686399" behindDoc="0" locked="0" layoutInCell="1" allowOverlap="1" wp14:anchorId="6B7B6B0A" wp14:editId="78C6595D">
                <wp:simplePos x="0" y="0"/>
                <wp:positionH relativeFrom="column">
                  <wp:posOffset>2369185</wp:posOffset>
                </wp:positionH>
                <wp:positionV relativeFrom="paragraph">
                  <wp:posOffset>7732395</wp:posOffset>
                </wp:positionV>
                <wp:extent cx="4435475" cy="1396365"/>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26742" w:rsidRPr="00555AC3" w:rsidRDefault="00A26742" w:rsidP="00A26742">
                            <w:pPr>
                              <w:pStyle w:val="Titre3Ca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A26742" w:rsidRPr="00555AC3" w:rsidRDefault="00A26742" w:rsidP="00A26742">
                            <w:pPr>
                              <w:pStyle w:val="Titre3Ca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A26742" w:rsidRPr="00555AC3" w:rsidRDefault="00A26742" w:rsidP="00A26742">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 o:spid="_x0000_s1031" type="#_x0000_t202" style="position:absolute;margin-left:186.55pt;margin-top:608.85pt;width:349.25pt;height:109.95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JQ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Zz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" filled="f" stroked="f">
                <v:textbox>
                  <w:txbxContent>
                    <w:p w:rsidR="00A26742" w:rsidRPr="00555AC3" w:rsidRDefault="00A26742" w:rsidP="00A26742">
                      <w:pPr>
                        <w:pStyle w:val="Titre3Ca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A26742" w:rsidRPr="00555AC3" w:rsidRDefault="00A26742" w:rsidP="00A26742">
                      <w:pPr>
                        <w:pStyle w:val="Titre3Ca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A26742" w:rsidRPr="00555AC3" w:rsidRDefault="00A26742" w:rsidP="00A26742">
                      <w:pPr>
                        <w:rPr>
                          <w:rFonts w:ascii="Klima" w:hAnsi="Klima"/>
                        </w:rPr>
                      </w:pPr>
                      <w:r w:rsidRPr="00555AC3">
                        <w:rPr>
                          <w:rFonts w:ascii="Klima" w:hAnsi="Klima" w:cs="Klima-Light"/>
                          <w:sz w:val="18"/>
                          <w:szCs w:val="18"/>
                        </w:rPr>
                        <w:t>www.ccsti-larotonde.com</w:t>
                      </w:r>
                    </w:p>
                  </w:txbxContent>
                </v:textbox>
                <w10:wrap type="square"/>
              </v:shape>
            </w:pict>
          </mc:Fallback>
        </mc:AlternateContent>
      </w:r>
      <w:r w:rsidRPr="00A26742">
        <w:rPr>
          <w:rFonts w:ascii="Corbel" w:hAnsi="Corbel"/>
          <w:noProof/>
          <w:lang w:eastAsia="fr-FR"/>
        </w:rPr>
        <w:drawing>
          <wp:anchor distT="0" distB="0" distL="114300" distR="114300" simplePos="0" relativeHeight="251689471" behindDoc="0" locked="0" layoutInCell="1" allowOverlap="1" wp14:anchorId="6FCFFE1F" wp14:editId="1954DD28">
            <wp:simplePos x="0" y="0"/>
            <wp:positionH relativeFrom="margin">
              <wp:posOffset>62230</wp:posOffset>
            </wp:positionH>
            <wp:positionV relativeFrom="margin">
              <wp:posOffset>9348470</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A26742">
        <w:rPr>
          <w:rFonts w:ascii="Corbel" w:hAnsi="Corbel"/>
          <w:noProof/>
          <w:lang w:eastAsia="fr-FR"/>
        </w:rPr>
        <w:drawing>
          <wp:anchor distT="0" distB="0" distL="114300" distR="114300" simplePos="0" relativeHeight="251688447" behindDoc="0" locked="0" layoutInCell="1" allowOverlap="1" wp14:anchorId="67B4FE9A" wp14:editId="25984731">
            <wp:simplePos x="0" y="0"/>
            <wp:positionH relativeFrom="margin">
              <wp:posOffset>-393065</wp:posOffset>
            </wp:positionH>
            <wp:positionV relativeFrom="margin">
              <wp:posOffset>7230110</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742">
        <w:rPr>
          <w:rFonts w:ascii="Corbel" w:hAnsi="Corbel"/>
          <w:noProof/>
          <w:lang w:eastAsia="fr-FR"/>
        </w:rPr>
        <w:drawing>
          <wp:anchor distT="0" distB="0" distL="114300" distR="114300" simplePos="0" relativeHeight="251687423" behindDoc="1" locked="0" layoutInCell="1" allowOverlap="1" wp14:anchorId="5DEFF632" wp14:editId="59C4BC5F">
            <wp:simplePos x="0" y="0"/>
            <wp:positionH relativeFrom="column">
              <wp:posOffset>-683260</wp:posOffset>
            </wp:positionH>
            <wp:positionV relativeFrom="paragraph">
              <wp:posOffset>575945</wp:posOffset>
            </wp:positionV>
            <wp:extent cx="3206115" cy="4457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5B7E1828" wp14:editId="0F719DB6">
                <wp:simplePos x="0" y="0"/>
                <wp:positionH relativeFrom="column">
                  <wp:posOffset>2246677</wp:posOffset>
                </wp:positionH>
                <wp:positionV relativeFrom="paragraph">
                  <wp:posOffset>2246023</wp:posOffset>
                </wp:positionV>
                <wp:extent cx="4017560" cy="3698544"/>
                <wp:effectExtent l="19050" t="19050" r="21590" b="1651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60" cy="3698544"/>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574FBF" w:rsidRPr="003D036E" w:rsidRDefault="00574FBF" w:rsidP="00092DEA">
                            <w:pPr>
                              <w:jc w:val="center"/>
                              <w:rPr>
                                <w:rFonts w:ascii="HandelGothic BT" w:hAnsi="HandelGothic BT"/>
                                <w:sz w:val="16"/>
                              </w:rPr>
                            </w:pPr>
                          </w:p>
                          <w:p w:rsidR="00574FBF" w:rsidRPr="00A26742" w:rsidRDefault="00574FBF" w:rsidP="001A2F32">
                            <w:pPr>
                              <w:jc w:val="center"/>
                              <w:rPr>
                                <w:rFonts w:ascii="HandelGothic BT" w:hAnsi="HandelGothic BT"/>
                                <w:sz w:val="96"/>
                              </w:rPr>
                            </w:pPr>
                            <w:r w:rsidRPr="00A26742">
                              <w:rPr>
                                <w:rFonts w:ascii="HandelGothic BT" w:hAnsi="HandelGothic BT"/>
                                <w:sz w:val="96"/>
                              </w:rPr>
                              <w:t>Mon corps bouge</w:t>
                            </w:r>
                          </w:p>
                          <w:p w:rsidR="00574FBF" w:rsidRPr="00A26742" w:rsidRDefault="00574FBF" w:rsidP="001A2F32">
                            <w:pPr>
                              <w:jc w:val="center"/>
                              <w:rPr>
                                <w:rFonts w:ascii="HandelGothic BT" w:hAnsi="HandelGothic BT"/>
                                <w:color w:val="21869F"/>
                                <w:sz w:val="52"/>
                              </w:rPr>
                            </w:pPr>
                          </w:p>
                          <w:p w:rsidR="00574FBF" w:rsidRPr="00A26742" w:rsidRDefault="00574FBF" w:rsidP="00092DEA">
                            <w:pPr>
                              <w:jc w:val="right"/>
                              <w:rPr>
                                <w:rFonts w:ascii="HandelGothic BT" w:hAnsi="HandelGothic BT"/>
                                <w:color w:val="21869F"/>
                                <w:sz w:val="52"/>
                              </w:rPr>
                            </w:pPr>
                            <w:r w:rsidRPr="00A26742">
                              <w:rPr>
                                <w:rFonts w:ascii="HandelGothic BT" w:hAnsi="HandelGothic BT"/>
                                <w:color w:val="21869F"/>
                                <w:sz w:val="52"/>
                              </w:rPr>
                              <w:t>Cycle 1,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176.9pt;margin-top:176.85pt;width:316.35pt;height:291.2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" strokecolor="#92cddc [1944]" strokeweight="2.25pt">
                <v:stroke dashstyle="3 1"/>
                <v:textbox>
                  <w:txbxContent>
                    <w:p w:rsidR="00574FBF" w:rsidRPr="003D036E" w:rsidRDefault="00574FBF" w:rsidP="00092DEA">
                      <w:pPr>
                        <w:jc w:val="center"/>
                        <w:rPr>
                          <w:rFonts w:ascii="HandelGothic BT" w:hAnsi="HandelGothic BT"/>
                          <w:sz w:val="16"/>
                        </w:rPr>
                      </w:pPr>
                    </w:p>
                    <w:p w:rsidR="00574FBF" w:rsidRPr="00A26742" w:rsidRDefault="00574FBF" w:rsidP="001A2F32">
                      <w:pPr>
                        <w:jc w:val="center"/>
                        <w:rPr>
                          <w:rFonts w:ascii="HandelGothic BT" w:hAnsi="HandelGothic BT"/>
                          <w:sz w:val="96"/>
                        </w:rPr>
                      </w:pPr>
                      <w:r w:rsidRPr="00A26742">
                        <w:rPr>
                          <w:rFonts w:ascii="HandelGothic BT" w:hAnsi="HandelGothic BT"/>
                          <w:sz w:val="96"/>
                        </w:rPr>
                        <w:t>Mon corps bouge</w:t>
                      </w:r>
                    </w:p>
                    <w:p w:rsidR="00574FBF" w:rsidRPr="00A26742" w:rsidRDefault="00574FBF" w:rsidP="001A2F32">
                      <w:pPr>
                        <w:jc w:val="center"/>
                        <w:rPr>
                          <w:rFonts w:ascii="HandelGothic BT" w:hAnsi="HandelGothic BT"/>
                          <w:color w:val="21869F"/>
                          <w:sz w:val="52"/>
                        </w:rPr>
                      </w:pPr>
                    </w:p>
                    <w:p w:rsidR="00574FBF" w:rsidRPr="00A26742" w:rsidRDefault="00574FBF" w:rsidP="00092DEA">
                      <w:pPr>
                        <w:jc w:val="right"/>
                        <w:rPr>
                          <w:rFonts w:ascii="HandelGothic BT" w:hAnsi="HandelGothic BT"/>
                          <w:color w:val="21869F"/>
                          <w:sz w:val="52"/>
                        </w:rPr>
                      </w:pPr>
                      <w:r w:rsidRPr="00A26742">
                        <w:rPr>
                          <w:rFonts w:ascii="HandelGothic BT" w:hAnsi="HandelGothic BT"/>
                          <w:color w:val="21869F"/>
                          <w:sz w:val="52"/>
                        </w:rPr>
                        <w:t>Cycle 1, MS</w:t>
                      </w:r>
                    </w:p>
                  </w:txbxContent>
                </v:textbox>
              </v:shape>
            </w:pict>
          </mc:Fallback>
        </mc:AlternateContent>
      </w:r>
      <w:r>
        <w:rPr>
          <w:rFonts w:ascii="Corbel" w:hAnsi="Corbel"/>
          <w:noProof/>
          <w:lang w:eastAsia="fr-FR"/>
        </w:rPr>
        <w:br w:type="page"/>
      </w:r>
      <w:bookmarkStart w:id="0" w:name="_GoBack"/>
      <w:bookmarkEnd w:id="0"/>
    </w:p>
    <w:p w:rsidR="00092DEA" w:rsidRPr="00F03AC2" w:rsidRDefault="00092DEA" w:rsidP="00BD10F2">
      <w:pPr>
        <w:rPr>
          <w:rFonts w:ascii="Corbel" w:hAnsi="Corbel"/>
          <w:noProof/>
          <w:lang w:eastAsia="fr-FR"/>
        </w:rPr>
      </w:pP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574FBF" w:rsidRPr="00D614A3" w:rsidRDefault="00574FB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177C5CF"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574FBF" w:rsidRPr="00D614A3" w:rsidRDefault="00574FB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64E2B8D"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574FBF" w:rsidRPr="00487B4C" w:rsidRDefault="00574FB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574FBF" w:rsidRPr="00D614A3" w:rsidRDefault="00574FB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574FBF" w:rsidRPr="00D614A3" w:rsidRDefault="00574FB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08C4AA"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574FBF" w:rsidRPr="00487B4C" w:rsidRDefault="00574FB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574FBF" w:rsidRPr="00D614A3" w:rsidRDefault="00574FB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574FBF" w:rsidRPr="00D614A3" w:rsidRDefault="00574FB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574FBF" w:rsidRPr="00D614A3" w:rsidRDefault="00574FB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574FBF" w:rsidRDefault="00574FBF"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83D7531"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574FBF" w:rsidRPr="00D614A3" w:rsidRDefault="00574FB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574FBF" w:rsidRDefault="00574FBF"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Pr="005164F7"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872C57">
        <w:rPr>
          <w:rFonts w:ascii="Corbel" w:hAnsi="Corbel"/>
          <w:b/>
          <w:color w:val="E36C0A" w:themeColor="accent6" w:themeShade="BF"/>
          <w:sz w:val="24"/>
        </w:rPr>
        <w:t>p.7</w:t>
      </w:r>
    </w:p>
    <w:p w:rsidR="00E3758C" w:rsidRPr="00872C57"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872C57">
        <w:rPr>
          <w:rFonts w:ascii="Corbel" w:hAnsi="Corbel"/>
          <w:b/>
          <w:color w:val="E36C0A" w:themeColor="accent6" w:themeShade="BF"/>
          <w:sz w:val="24"/>
        </w:rPr>
        <w:t>p.13</w:t>
      </w:r>
    </w:p>
    <w:p w:rsidR="00872C57" w:rsidRDefault="00872C57" w:rsidP="00872C57">
      <w:pPr>
        <w:pStyle w:val="Paragraphedeliste"/>
        <w:numPr>
          <w:ilvl w:val="0"/>
          <w:numId w:val="7"/>
        </w:numPr>
        <w:spacing w:before="240" w:line="360" w:lineRule="auto"/>
        <w:ind w:left="2484"/>
        <w:rPr>
          <w:rFonts w:ascii="Corbel" w:hAnsi="Corbel"/>
          <w:sz w:val="24"/>
        </w:rPr>
      </w:pPr>
      <w:r>
        <w:rPr>
          <w:rFonts w:ascii="Corbel" w:hAnsi="Corbel"/>
          <w:sz w:val="24"/>
        </w:rPr>
        <w:t xml:space="preserve">Fiche outil pour les élèves              ………………………………. </w:t>
      </w:r>
      <w:r w:rsidRPr="00A80E45">
        <w:rPr>
          <w:rFonts w:ascii="Corbel" w:hAnsi="Corbel"/>
          <w:b/>
          <w:color w:val="E36C0A" w:themeColor="accent6" w:themeShade="BF"/>
          <w:sz w:val="24"/>
        </w:rPr>
        <w:t>p. 1</w:t>
      </w:r>
      <w:r>
        <w:rPr>
          <w:rFonts w:ascii="Corbel" w:hAnsi="Corbel"/>
          <w:b/>
          <w:color w:val="E36C0A" w:themeColor="accent6" w:themeShade="BF"/>
          <w:sz w:val="24"/>
        </w:rPr>
        <w:t>4</w:t>
      </w:r>
    </w:p>
    <w:p w:rsidR="00872C57" w:rsidRPr="00413B16" w:rsidRDefault="00872C57" w:rsidP="00872C57">
      <w:pPr>
        <w:pStyle w:val="Paragraphedeliste"/>
        <w:spacing w:before="240" w:line="360" w:lineRule="auto"/>
        <w:ind w:left="2484"/>
        <w:rPr>
          <w:rFonts w:ascii="Corbel" w:hAnsi="Corbel"/>
          <w:sz w:val="24"/>
        </w:rPr>
      </w:pP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802A70" w:rsidRDefault="00802A70" w:rsidP="00802A70">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802A70" w:rsidRDefault="00802A70" w:rsidP="00802A70">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5D632833" wp14:editId="400A2204">
            <wp:extent cx="5823838" cy="4944139"/>
            <wp:effectExtent l="0" t="0" r="571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802A70" w:rsidRDefault="00802A70" w:rsidP="00802A70">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802A70" w:rsidRPr="00385C7F" w:rsidRDefault="00802A70" w:rsidP="00802A70">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802A70" w:rsidRPr="00D614A3" w:rsidRDefault="00802A70" w:rsidP="00802A70">
      <w:pPr>
        <w:spacing w:after="0"/>
        <w:ind w:left="426" w:right="260"/>
        <w:jc w:val="both"/>
        <w:rPr>
          <w:rFonts w:ascii="Corbel" w:hAnsi="Corbel"/>
          <w:sz w:val="18"/>
          <w:lang w:val="en-US"/>
        </w:rPr>
      </w:pPr>
      <w:r w:rsidRPr="00D614A3">
        <w:rPr>
          <w:rFonts w:ascii="Corbel" w:hAnsi="Corbel"/>
          <w:i/>
          <w:sz w:val="20"/>
          <w:lang w:val="en-US"/>
        </w:rPr>
        <w:t xml:space="preserve">Eduscol :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802A70" w:rsidRDefault="00802A70" w:rsidP="00802A70">
      <w:pPr>
        <w:rPr>
          <w:rFonts w:ascii="Corbel" w:hAnsi="Corbel"/>
          <w:sz w:val="20"/>
          <w:lang w:val="en-US"/>
        </w:rPr>
      </w:pPr>
    </w:p>
    <w:p w:rsidR="00802A70" w:rsidRDefault="00802A70" w:rsidP="00802A70">
      <w:pPr>
        <w:rPr>
          <w:rFonts w:ascii="Corbel" w:hAnsi="Corbel"/>
          <w:sz w:val="20"/>
          <w:lang w:val="en-US"/>
        </w:rPr>
      </w:pPr>
    </w:p>
    <w:p w:rsidR="00802A70" w:rsidRDefault="00802A70" w:rsidP="00802A70">
      <w:pPr>
        <w:jc w:val="center"/>
        <w:rPr>
          <w:rFonts w:ascii="Corbel" w:hAnsi="Corbel"/>
          <w:sz w:val="20"/>
          <w:lang w:val="en-US"/>
        </w:rPr>
      </w:pPr>
    </w:p>
    <w:p w:rsidR="00802A70" w:rsidRPr="00D614A3" w:rsidRDefault="00802A70" w:rsidP="00802A70">
      <w:pPr>
        <w:rPr>
          <w:rFonts w:ascii="Corbel" w:hAnsi="Corbel"/>
          <w:noProof/>
          <w:lang w:val="en-US" w:eastAsia="fr-FR"/>
        </w:rPr>
      </w:pPr>
    </w:p>
    <w:p w:rsidR="00802A70" w:rsidRPr="00D614A3" w:rsidRDefault="00802A70" w:rsidP="00802A70">
      <w:pPr>
        <w:rPr>
          <w:rFonts w:ascii="Corbel" w:hAnsi="Corbel"/>
          <w:noProof/>
          <w:lang w:val="en-US" w:eastAsia="fr-FR"/>
        </w:rPr>
      </w:pPr>
    </w:p>
    <w:p w:rsidR="00802A70" w:rsidRPr="00D614A3" w:rsidRDefault="00802A70" w:rsidP="00802A70">
      <w:pPr>
        <w:rPr>
          <w:rFonts w:ascii="Corbel" w:hAnsi="Corbel"/>
          <w:noProof/>
          <w:lang w:val="en-US" w:eastAsia="fr-FR"/>
        </w:rPr>
      </w:pPr>
    </w:p>
    <w:p w:rsidR="00802A70" w:rsidRDefault="00802A70" w:rsidP="00802A70">
      <w:pPr>
        <w:jc w:val="center"/>
        <w:rPr>
          <w:rFonts w:ascii="Corbel" w:hAnsi="Corbel"/>
          <w:sz w:val="20"/>
          <w:lang w:val="en-US"/>
        </w:rPr>
      </w:pPr>
      <w:r>
        <w:rPr>
          <w:rFonts w:ascii="Corbel" w:hAnsi="Corbel"/>
          <w:noProof/>
          <w:sz w:val="20"/>
          <w:lang w:eastAsia="fr-FR"/>
        </w:rPr>
        <w:drawing>
          <wp:inline distT="0" distB="0" distL="0" distR="0" wp14:anchorId="5FC7C619" wp14:editId="0E079456">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802A70" w:rsidRDefault="00802A70" w:rsidP="00802A70">
      <w:pPr>
        <w:rPr>
          <w:rFonts w:ascii="Corbel" w:hAnsi="Corbel"/>
          <w:sz w:val="20"/>
          <w:lang w:val="en-US"/>
        </w:rPr>
      </w:pPr>
    </w:p>
    <w:p w:rsidR="00802A70" w:rsidRDefault="00802A70" w:rsidP="00802A70">
      <w:pPr>
        <w:rPr>
          <w:rFonts w:ascii="Corbel" w:hAnsi="Corbel"/>
          <w:sz w:val="20"/>
          <w:lang w:val="en-US"/>
        </w:rPr>
      </w:pP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9B147B" w:rsidRDefault="00D571A8" w:rsidP="009B147B">
      <w:pPr>
        <w:pStyle w:val="Sansinterligne"/>
        <w:rPr>
          <w:rFonts w:ascii="Corbel" w:hAnsi="Corbel"/>
          <w:lang w:eastAsia="fr-FR"/>
        </w:rPr>
      </w:pPr>
      <w:r w:rsidRPr="009B147B">
        <w:rPr>
          <w:rFonts w:ascii="Corbel" w:hAnsi="Corbel"/>
          <w:lang w:eastAsia="fr-FR"/>
        </w:rPr>
        <w:t>Ce module à très largement été inspiré</w:t>
      </w:r>
      <w:r w:rsidR="009B147B">
        <w:rPr>
          <w:rFonts w:ascii="Corbel" w:hAnsi="Corbel"/>
          <w:lang w:eastAsia="fr-FR"/>
        </w:rPr>
        <w:t xml:space="preserve"> de :</w:t>
      </w:r>
    </w:p>
    <w:p w:rsidR="009B147B" w:rsidRDefault="00D571A8" w:rsidP="009B147B">
      <w:pPr>
        <w:pStyle w:val="Sansinterligne"/>
        <w:numPr>
          <w:ilvl w:val="0"/>
          <w:numId w:val="13"/>
        </w:numPr>
        <w:rPr>
          <w:rFonts w:ascii="Corbel" w:hAnsi="Corbel"/>
        </w:rPr>
      </w:pPr>
      <w:r w:rsidRPr="009B147B">
        <w:rPr>
          <w:rFonts w:ascii="Corbel" w:hAnsi="Corbel"/>
          <w:lang w:eastAsia="fr-FR"/>
        </w:rPr>
        <w:t xml:space="preserve"> </w:t>
      </w:r>
      <w:r w:rsidR="009B147B" w:rsidRPr="009B147B">
        <w:rPr>
          <w:rFonts w:ascii="Corbel" w:hAnsi="Corbel"/>
        </w:rPr>
        <w:t xml:space="preserve">Module </w:t>
      </w:r>
      <w:r w:rsidR="009B147B" w:rsidRPr="009B147B">
        <w:rPr>
          <w:rStyle w:val="Emphaseple"/>
          <w:rFonts w:ascii="Corbel" w:hAnsi="Corbel"/>
        </w:rPr>
        <w:t>: Observer et décrire son corps : articulations, respiration, rythme cardiaque</w:t>
      </w:r>
      <w:r w:rsidR="009B147B" w:rsidRPr="009B147B">
        <w:rPr>
          <w:rFonts w:ascii="Corbel" w:hAnsi="Corbel"/>
        </w:rPr>
        <w:t xml:space="preserve">. Séquence publiée sous le label « la main à la pâte » dans la revue LA CLASSE </w:t>
      </w:r>
      <w:r w:rsidR="009B147B" w:rsidRPr="009B147B">
        <w:rPr>
          <w:rFonts w:ascii="Corbel" w:hAnsi="Corbel"/>
          <w:i/>
          <w:iCs/>
        </w:rPr>
        <w:t xml:space="preserve">maternelle </w:t>
      </w:r>
      <w:r w:rsidR="009B147B" w:rsidRPr="009B147B">
        <w:rPr>
          <w:rFonts w:ascii="Corbel" w:hAnsi="Corbel"/>
        </w:rPr>
        <w:t>N°145, janvier 2006.</w:t>
      </w:r>
    </w:p>
    <w:p w:rsidR="009B147B" w:rsidRPr="009B147B" w:rsidRDefault="009B147B" w:rsidP="009B147B">
      <w:pPr>
        <w:pStyle w:val="Paragraphedeliste"/>
        <w:numPr>
          <w:ilvl w:val="0"/>
          <w:numId w:val="13"/>
        </w:numPr>
        <w:rPr>
          <w:rFonts w:ascii="Corbel" w:hAnsi="Corbel"/>
        </w:rPr>
      </w:pPr>
      <w:r w:rsidRPr="009B147B">
        <w:rPr>
          <w:rFonts w:ascii="Corbel" w:hAnsi="Corbel"/>
        </w:rPr>
        <w:t xml:space="preserve">Module : </w:t>
      </w:r>
      <w:r w:rsidRPr="009B147B">
        <w:rPr>
          <w:rStyle w:val="Emphaseple"/>
          <w:rFonts w:ascii="Corbel" w:hAnsi="Corbel"/>
        </w:rPr>
        <w:t>L'enfant et son corps</w:t>
      </w:r>
      <w:r w:rsidRPr="009B147B">
        <w:rPr>
          <w:rFonts w:ascii="Corbel" w:hAnsi="Corbel"/>
        </w:rPr>
        <w:t xml:space="preserve"> - Cycle 1 de l’école des sciences de Bergerac.</w:t>
      </w:r>
    </w:p>
    <w:p w:rsidR="00CE10AF" w:rsidRPr="00B262D0" w:rsidRDefault="00E3758C" w:rsidP="009B147B">
      <w:pPr>
        <w:spacing w:after="0"/>
        <w:ind w:left="708"/>
        <w:rPr>
          <w:rFonts w:ascii="Corbel" w:hAnsi="Corbel"/>
          <w:b/>
        </w:rPr>
      </w:pPr>
      <w:r>
        <w:rPr>
          <w:rFonts w:ascii="Corbel" w:hAnsi="Corbel"/>
          <w:b/>
          <w:smallCaps/>
          <w:color w:val="21869F"/>
          <w:sz w:val="32"/>
        </w:rPr>
        <w:t>Resume</w:t>
      </w:r>
    </w:p>
    <w:p w:rsidR="00D571A8" w:rsidRDefault="00D571A8" w:rsidP="00D571A8">
      <w:pPr>
        <w:rPr>
          <w:rFonts w:ascii="Corbel" w:hAnsi="Corbel"/>
          <w:lang w:eastAsia="fr-FR" w:bidi="en-US"/>
        </w:rPr>
      </w:pPr>
    </w:p>
    <w:p w:rsidR="009B147B" w:rsidRPr="00D571A8" w:rsidRDefault="009B147B" w:rsidP="00D571A8">
      <w:pPr>
        <w:rPr>
          <w:rFonts w:ascii="Corbel" w:hAnsi="Corbel"/>
          <w:lang w:eastAsia="fr-FR" w:bidi="en-US"/>
        </w:rPr>
      </w:pPr>
      <w:r>
        <w:rPr>
          <w:rFonts w:ascii="Corbel" w:hAnsi="Corbel"/>
          <w:lang w:eastAsia="fr-FR" w:bidi="en-US"/>
        </w:rPr>
        <w:t>Le module est divisé en 3 parties.</w:t>
      </w:r>
    </w:p>
    <w:tbl>
      <w:tblPr>
        <w:tblpPr w:leftFromText="141" w:rightFromText="141" w:vertAnchor="text" w:horzAnchor="margin" w:tblpXSpec="center" w:tblpY="87"/>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9B147B" w:rsidRPr="00487B4C" w:rsidTr="0035263C">
        <w:trPr>
          <w:trHeight w:val="705"/>
        </w:trPr>
        <w:tc>
          <w:tcPr>
            <w:tcW w:w="2875" w:type="dxa"/>
            <w:shd w:val="clear" w:color="auto" w:fill="auto"/>
            <w:vAlign w:val="center"/>
          </w:tcPr>
          <w:p w:rsidR="009B147B" w:rsidRPr="00487B4C" w:rsidRDefault="009B147B" w:rsidP="0035263C">
            <w:pPr>
              <w:pStyle w:val="Titre3"/>
              <w:rPr>
                <w:rFonts w:asciiTheme="minorHAnsi" w:hAnsiTheme="minorHAnsi"/>
                <w:lang w:eastAsia="fr-FR"/>
              </w:rPr>
            </w:pPr>
            <w:r w:rsidRPr="00487B4C">
              <w:rPr>
                <w:rFonts w:asciiTheme="minorHAnsi" w:hAnsiTheme="minorHAnsi"/>
                <w:lang w:eastAsia="fr-FR"/>
              </w:rPr>
              <w:t xml:space="preserve">1. </w:t>
            </w:r>
            <w:r>
              <w:rPr>
                <w:rFonts w:asciiTheme="minorHAnsi" w:hAnsiTheme="minorHAnsi"/>
                <w:lang w:eastAsia="fr-FR"/>
              </w:rPr>
              <w:t xml:space="preserve">Les </w:t>
            </w:r>
            <w:r w:rsidR="0035263C">
              <w:rPr>
                <w:rFonts w:asciiTheme="minorHAnsi" w:hAnsiTheme="minorHAnsi"/>
                <w:lang w:eastAsia="fr-FR"/>
              </w:rPr>
              <w:t>parties du corps</w:t>
            </w:r>
          </w:p>
        </w:tc>
        <w:tc>
          <w:tcPr>
            <w:tcW w:w="6656" w:type="dxa"/>
            <w:shd w:val="clear" w:color="auto" w:fill="auto"/>
            <w:vAlign w:val="center"/>
          </w:tcPr>
          <w:p w:rsidR="009B147B" w:rsidRPr="00C12071" w:rsidRDefault="0035263C" w:rsidP="0035263C">
            <w:pPr>
              <w:spacing w:line="240" w:lineRule="auto"/>
              <w:rPr>
                <w:lang w:eastAsia="fr-FR"/>
              </w:rPr>
            </w:pPr>
            <w:r>
              <w:rPr>
                <w:lang w:eastAsia="fr-FR"/>
              </w:rPr>
              <w:t>Reconnaître et nommer les différentes parties du corps.</w:t>
            </w:r>
          </w:p>
        </w:tc>
      </w:tr>
      <w:tr w:rsidR="0035263C" w:rsidRPr="00487B4C" w:rsidTr="0035263C">
        <w:trPr>
          <w:trHeight w:val="705"/>
        </w:trPr>
        <w:tc>
          <w:tcPr>
            <w:tcW w:w="2875" w:type="dxa"/>
            <w:shd w:val="clear" w:color="auto" w:fill="auto"/>
            <w:vAlign w:val="center"/>
          </w:tcPr>
          <w:p w:rsidR="0035263C" w:rsidRPr="00487B4C" w:rsidRDefault="0035263C" w:rsidP="0035263C">
            <w:pPr>
              <w:pStyle w:val="Titre3"/>
              <w:rPr>
                <w:rFonts w:asciiTheme="minorHAnsi" w:hAnsiTheme="minorHAnsi"/>
                <w:lang w:eastAsia="fr-FR"/>
              </w:rPr>
            </w:pPr>
            <w:r>
              <w:rPr>
                <w:rFonts w:asciiTheme="minorHAnsi" w:hAnsiTheme="minorHAnsi"/>
                <w:lang w:eastAsia="fr-FR"/>
              </w:rPr>
              <w:t>2. le visage</w:t>
            </w:r>
          </w:p>
        </w:tc>
        <w:tc>
          <w:tcPr>
            <w:tcW w:w="6656" w:type="dxa"/>
            <w:shd w:val="clear" w:color="auto" w:fill="auto"/>
            <w:vAlign w:val="center"/>
          </w:tcPr>
          <w:p w:rsidR="0035263C" w:rsidRPr="00C12071" w:rsidRDefault="0035263C" w:rsidP="0035263C">
            <w:pPr>
              <w:spacing w:line="240" w:lineRule="auto"/>
              <w:rPr>
                <w:lang w:eastAsia="fr-FR"/>
              </w:rPr>
            </w:pPr>
            <w:r>
              <w:rPr>
                <w:lang w:eastAsia="fr-FR"/>
              </w:rPr>
              <w:t>Reconnaître et nommer les différentes parties du visage.</w:t>
            </w:r>
          </w:p>
        </w:tc>
      </w:tr>
      <w:tr w:rsidR="009B147B" w:rsidRPr="00487B4C" w:rsidTr="0035263C">
        <w:trPr>
          <w:trHeight w:val="716"/>
        </w:trPr>
        <w:tc>
          <w:tcPr>
            <w:tcW w:w="2875" w:type="dxa"/>
            <w:shd w:val="clear" w:color="auto" w:fill="auto"/>
            <w:vAlign w:val="center"/>
          </w:tcPr>
          <w:p w:rsidR="009B147B" w:rsidRPr="00487B4C" w:rsidRDefault="0035263C" w:rsidP="0035263C">
            <w:pPr>
              <w:pStyle w:val="Titre3"/>
              <w:rPr>
                <w:rFonts w:asciiTheme="minorHAnsi" w:hAnsiTheme="minorHAnsi"/>
                <w:lang w:eastAsia="fr-FR"/>
              </w:rPr>
            </w:pPr>
            <w:r>
              <w:rPr>
                <w:rFonts w:asciiTheme="minorHAnsi" w:hAnsiTheme="minorHAnsi"/>
                <w:lang w:eastAsia="fr-FR"/>
              </w:rPr>
              <w:t>3</w:t>
            </w:r>
            <w:r w:rsidR="009B147B" w:rsidRPr="00487B4C">
              <w:rPr>
                <w:rFonts w:asciiTheme="minorHAnsi" w:hAnsiTheme="minorHAnsi"/>
                <w:lang w:eastAsia="fr-FR"/>
              </w:rPr>
              <w:t xml:space="preserve">.  </w:t>
            </w:r>
            <w:r>
              <w:rPr>
                <w:rFonts w:asciiTheme="minorHAnsi" w:hAnsiTheme="minorHAnsi"/>
                <w:lang w:eastAsia="fr-FR"/>
              </w:rPr>
              <w:t>Les articulations</w:t>
            </w:r>
          </w:p>
        </w:tc>
        <w:tc>
          <w:tcPr>
            <w:tcW w:w="6656" w:type="dxa"/>
            <w:shd w:val="clear" w:color="auto" w:fill="auto"/>
            <w:vAlign w:val="center"/>
          </w:tcPr>
          <w:p w:rsidR="009B147B" w:rsidRPr="00C12071" w:rsidRDefault="0035263C" w:rsidP="0035263C">
            <w:pPr>
              <w:spacing w:line="240" w:lineRule="auto"/>
              <w:rPr>
                <w:lang w:bidi="en-US"/>
              </w:rPr>
            </w:pPr>
            <w:r>
              <w:rPr>
                <w:lang w:eastAsia="fr-FR"/>
              </w:rPr>
              <w:t>Reconnaître et nommer les différentes articulations.</w:t>
            </w:r>
          </w:p>
        </w:tc>
      </w:tr>
      <w:tr w:rsidR="009B147B" w:rsidRPr="00806C00" w:rsidTr="0035263C">
        <w:trPr>
          <w:trHeight w:val="560"/>
        </w:trPr>
        <w:tc>
          <w:tcPr>
            <w:tcW w:w="2875" w:type="dxa"/>
            <w:shd w:val="clear" w:color="auto" w:fill="auto"/>
            <w:vAlign w:val="center"/>
          </w:tcPr>
          <w:p w:rsidR="009B147B" w:rsidRPr="008034F7" w:rsidRDefault="0035263C" w:rsidP="009B147B">
            <w:pPr>
              <w:pStyle w:val="Titre3"/>
              <w:rPr>
                <w:rFonts w:asciiTheme="minorHAnsi" w:hAnsiTheme="minorHAnsi"/>
                <w:lang w:eastAsia="fr-FR"/>
              </w:rPr>
            </w:pPr>
            <w:r>
              <w:rPr>
                <w:rFonts w:asciiTheme="minorHAnsi" w:hAnsiTheme="minorHAnsi"/>
              </w:rPr>
              <w:t>4</w:t>
            </w:r>
            <w:r w:rsidR="009B147B">
              <w:rPr>
                <w:rFonts w:asciiTheme="minorHAnsi" w:hAnsiTheme="minorHAnsi"/>
              </w:rPr>
              <w:t>. Respiration et rythme cardiaque</w:t>
            </w:r>
            <w:r>
              <w:rPr>
                <w:rFonts w:asciiTheme="minorHAnsi" w:hAnsiTheme="minorHAnsi"/>
              </w:rPr>
              <w:t xml:space="preserve"> - sensation</w:t>
            </w:r>
          </w:p>
        </w:tc>
        <w:tc>
          <w:tcPr>
            <w:tcW w:w="6656" w:type="dxa"/>
            <w:shd w:val="clear" w:color="auto" w:fill="auto"/>
            <w:vAlign w:val="center"/>
          </w:tcPr>
          <w:p w:rsidR="009B147B" w:rsidRPr="00C12071" w:rsidRDefault="0035263C" w:rsidP="0035263C">
            <w:pPr>
              <w:spacing w:line="240" w:lineRule="auto"/>
              <w:rPr>
                <w:lang w:bidi="en-US"/>
              </w:rPr>
            </w:pPr>
            <w:r>
              <w:rPr>
                <w:lang w:bidi="en-US"/>
              </w:rPr>
              <w:t>Sentir ses pulsations cardiaques et sa respiration, avant et après un effort.</w:t>
            </w:r>
            <w:r w:rsidR="009B147B" w:rsidRPr="00C12071">
              <w:rPr>
                <w:lang w:bidi="en-US"/>
              </w:rPr>
              <w:t xml:space="preserve"> </w:t>
            </w:r>
          </w:p>
        </w:tc>
      </w:tr>
      <w:tr w:rsidR="0035263C" w:rsidRPr="00806C00" w:rsidTr="0035263C">
        <w:trPr>
          <w:trHeight w:val="560"/>
        </w:trPr>
        <w:tc>
          <w:tcPr>
            <w:tcW w:w="2875" w:type="dxa"/>
            <w:shd w:val="clear" w:color="auto" w:fill="auto"/>
            <w:vAlign w:val="center"/>
          </w:tcPr>
          <w:p w:rsidR="0035263C" w:rsidRDefault="0035263C" w:rsidP="009B147B">
            <w:pPr>
              <w:pStyle w:val="Titre3"/>
              <w:rPr>
                <w:rFonts w:asciiTheme="minorHAnsi" w:hAnsiTheme="minorHAnsi"/>
              </w:rPr>
            </w:pPr>
            <w:r>
              <w:rPr>
                <w:rFonts w:asciiTheme="minorHAnsi" w:hAnsiTheme="minorHAnsi"/>
              </w:rPr>
              <w:t>5.  Respiration et rythme cardiaque - mesure</w:t>
            </w:r>
          </w:p>
        </w:tc>
        <w:tc>
          <w:tcPr>
            <w:tcW w:w="6656" w:type="dxa"/>
            <w:shd w:val="clear" w:color="auto" w:fill="auto"/>
            <w:vAlign w:val="center"/>
          </w:tcPr>
          <w:p w:rsidR="0035263C" w:rsidRPr="00C12071" w:rsidRDefault="0035263C" w:rsidP="0035263C">
            <w:pPr>
              <w:spacing w:line="240" w:lineRule="auto"/>
              <w:rPr>
                <w:lang w:bidi="en-US"/>
              </w:rPr>
            </w:pPr>
            <w:r>
              <w:rPr>
                <w:lang w:bidi="en-US"/>
              </w:rPr>
              <w:t>Compter pour comparer ses pulsations cardiaques et ses respirations, avant et après un effort</w:t>
            </w:r>
          </w:p>
        </w:tc>
      </w:tr>
    </w:tbl>
    <w:p w:rsidR="002573B5" w:rsidRPr="00487B4C" w:rsidRDefault="002573B5" w:rsidP="00487B4C">
      <w:pPr>
        <w:ind w:left="708"/>
        <w:rPr>
          <w:rFonts w:ascii="Corbel" w:hAnsi="Corbel"/>
          <w:lang w:eastAsia="fr-FR"/>
        </w:rPr>
      </w:pPr>
    </w:p>
    <w:p w:rsidR="00487B4C" w:rsidRDefault="00487B4C" w:rsidP="00BD10F2">
      <w:pPr>
        <w:rPr>
          <w:rFonts w:ascii="Corbel" w:hAnsi="Corbel"/>
        </w:rPr>
      </w:pPr>
    </w:p>
    <w:p w:rsidR="00EB0DF8" w:rsidRDefault="00EB0DF8" w:rsidP="00BD10F2">
      <w:pPr>
        <w:rPr>
          <w:rFonts w:ascii="Corbel" w:hAnsi="Corbel"/>
          <w:b/>
          <w:smallCaps/>
          <w:color w:val="21869F"/>
          <w:sz w:val="32"/>
        </w:rPr>
      </w:pPr>
    </w:p>
    <w:p w:rsidR="00261252" w:rsidRDefault="00261252" w:rsidP="00BD10F2">
      <w:pPr>
        <w:rPr>
          <w:rFonts w:ascii="Corbel" w:hAnsi="Corbel"/>
          <w:b/>
          <w:smallCaps/>
          <w:color w:val="21869F"/>
          <w:sz w:val="32"/>
        </w:rPr>
      </w:pPr>
    </w:p>
    <w:p w:rsidR="00D571A8" w:rsidRDefault="00D571A8" w:rsidP="00D571A8">
      <w:pPr>
        <w:pStyle w:val="Titre2"/>
        <w:rPr>
          <w:sz w:val="28"/>
          <w:lang w:eastAsia="fr-FR"/>
        </w:rPr>
      </w:pPr>
    </w:p>
    <w:p w:rsidR="006819DD" w:rsidRPr="00D571A8" w:rsidRDefault="006819DD" w:rsidP="00D571A8">
      <w:pPr>
        <w:rPr>
          <w:rFonts w:ascii="Corbel" w:hAnsi="Corbel"/>
          <w:lang w:eastAsia="fr-FR" w:bidi="en-US"/>
        </w:rPr>
      </w:pPr>
    </w:p>
    <w:p w:rsidR="0035263C" w:rsidRDefault="0035263C" w:rsidP="00BD10F2">
      <w:pPr>
        <w:rPr>
          <w:rFonts w:ascii="Corbel" w:hAnsi="Corbel"/>
          <w:b/>
          <w:smallCaps/>
          <w:color w:val="21869F"/>
          <w:sz w:val="32"/>
        </w:rPr>
      </w:pPr>
    </w:p>
    <w:p w:rsidR="0035263C" w:rsidRDefault="0035263C"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261252" w:rsidRDefault="00261252" w:rsidP="00802A70">
      <w:pPr>
        <w:pStyle w:val="NormalCouleur"/>
        <w:rPr>
          <w:color w:val="E36C0A" w:themeColor="accent6" w:themeShade="BF"/>
        </w:rPr>
      </w:pPr>
      <w:r>
        <w:rPr>
          <w:color w:val="E36C0A" w:themeColor="accent6" w:themeShade="BF"/>
        </w:rPr>
        <w:t>« </w:t>
      </w:r>
      <w:r w:rsidR="00921C0A">
        <w:rPr>
          <w:color w:val="E36C0A" w:themeColor="accent6" w:themeShade="BF"/>
        </w:rPr>
        <w:t>Découvrir le monde vivant</w:t>
      </w:r>
      <w:r>
        <w:rPr>
          <w:color w:val="E36C0A" w:themeColor="accent6" w:themeShade="BF"/>
        </w:rPr>
        <w:t> »</w:t>
      </w:r>
    </w:p>
    <w:p w:rsidR="00921C0A" w:rsidRPr="005267AE" w:rsidRDefault="00921C0A" w:rsidP="00802A70">
      <w:pPr>
        <w:pStyle w:val="NormalCouleur"/>
        <w:rPr>
          <w:color w:val="E36C0A" w:themeColor="accent6" w:themeShade="BF"/>
        </w:rPr>
      </w:pPr>
    </w:p>
    <w:p w:rsidR="00921C0A" w:rsidRPr="00E1318A" w:rsidRDefault="00921C0A" w:rsidP="00802A70">
      <w:pPr>
        <w:rPr>
          <w:rFonts w:cs="Arial"/>
          <w:i/>
          <w:szCs w:val="20"/>
        </w:rPr>
      </w:pPr>
      <w:r w:rsidRPr="00E1318A">
        <w:rPr>
          <w:rFonts w:cs="Arial"/>
          <w:i/>
          <w:szCs w:val="20"/>
        </w:rPr>
        <w:t>À travers les activités physiques vécues à l’école, les enfants apprennent à mieux connaître et maîtriser leur corps. Ils comprennent qu’il leur appartient, qu’ils doivent en prendre soin pour se maintenir en forme et favoriser leur bien-être. Ils apprennent à identifier, désigner et nommer les différentes parties du corps </w:t>
      </w:r>
    </w:p>
    <w:p w:rsidR="00261252" w:rsidRPr="00086EC4" w:rsidRDefault="00261252" w:rsidP="00802A70">
      <w:pPr>
        <w:jc w:val="right"/>
        <w:rPr>
          <w:rFonts w:cs="Arial"/>
          <w:szCs w:val="20"/>
        </w:rPr>
      </w:pPr>
      <w:r>
        <w:rPr>
          <w:rFonts w:cs="Arial"/>
          <w:szCs w:val="20"/>
        </w:rPr>
        <w:t>BO Mars 2015</w:t>
      </w:r>
    </w:p>
    <w:p w:rsidR="00487B4C" w:rsidRDefault="00487B4C" w:rsidP="00802A70">
      <w:pPr>
        <w:rPr>
          <w:rFonts w:ascii="Corbel" w:hAnsi="Corbel"/>
          <w:b/>
          <w:smallCaps/>
          <w:color w:val="21869F"/>
          <w:sz w:val="32"/>
        </w:rPr>
      </w:pPr>
    </w:p>
    <w:p w:rsidR="007338FB" w:rsidRDefault="007338FB" w:rsidP="005C0B30">
      <w:pPr>
        <w:pStyle w:val="Titre"/>
        <w:rPr>
          <w:color w:val="31849B" w:themeColor="accent5" w:themeShade="BF"/>
          <w:sz w:val="72"/>
        </w:rPr>
        <w:sectPr w:rsidR="007338FB" w:rsidSect="001D5452">
          <w:footerReference w:type="default" r:id="rId38"/>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A92493">
        <w:rPr>
          <w:color w:val="31849B" w:themeColor="accent5" w:themeShade="BF"/>
          <w:sz w:val="44"/>
        </w:rPr>
        <w:t xml:space="preserve">Les parties du corps </w:t>
      </w:r>
    </w:p>
    <w:p w:rsidR="0007554E" w:rsidRPr="005C0B30" w:rsidRDefault="0007554E" w:rsidP="005C0B30">
      <w:pPr>
        <w:spacing w:after="0"/>
        <w:rPr>
          <w:rFonts w:ascii="Corbel" w:eastAsia="Times New Roman" w:hAnsi="Corbel" w:cs="Arial"/>
          <w:szCs w:val="20"/>
          <w:lang w:eastAsia="fr-FR"/>
        </w:rPr>
      </w:pPr>
    </w:p>
    <w:tbl>
      <w:tblPr>
        <w:tblpPr w:leftFromText="141" w:rightFromText="141" w:vertAnchor="page" w:horzAnchor="margin" w:tblpY="1830"/>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891"/>
        <w:gridCol w:w="5565"/>
        <w:gridCol w:w="2131"/>
      </w:tblGrid>
      <w:tr w:rsidR="00921C0A" w:rsidRPr="005C0B30" w:rsidTr="00921C0A">
        <w:trPr>
          <w:trHeight w:val="316"/>
        </w:trPr>
        <w:tc>
          <w:tcPr>
            <w:tcW w:w="1872" w:type="dxa"/>
            <w:shd w:val="clear" w:color="auto" w:fill="DBE5F1"/>
          </w:tcPr>
          <w:p w:rsidR="00921C0A" w:rsidRPr="005C0B30" w:rsidRDefault="00921C0A" w:rsidP="00921C0A">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921C0A" w:rsidRPr="005C0B30" w:rsidRDefault="00921C0A" w:rsidP="00921C0A">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921C0A" w:rsidRPr="005C0B30" w:rsidRDefault="00921C0A" w:rsidP="00921C0A">
            <w:pPr>
              <w:jc w:val="center"/>
              <w:rPr>
                <w:rFonts w:ascii="Corbel" w:hAnsi="Corbel"/>
                <w:b/>
                <w:lang w:eastAsia="fr-FR"/>
              </w:rPr>
            </w:pPr>
            <w:r w:rsidRPr="005C0B30">
              <w:rPr>
                <w:rFonts w:ascii="Corbel" w:hAnsi="Corbel"/>
                <w:b/>
                <w:lang w:eastAsia="fr-FR"/>
              </w:rPr>
              <w:t>Conditions</w:t>
            </w:r>
          </w:p>
        </w:tc>
      </w:tr>
      <w:tr w:rsidR="00921C0A" w:rsidRPr="005C0B30" w:rsidTr="00921C0A">
        <w:trPr>
          <w:trHeight w:val="224"/>
        </w:trPr>
        <w:tc>
          <w:tcPr>
            <w:tcW w:w="1872" w:type="dxa"/>
            <w:vAlign w:val="center"/>
          </w:tcPr>
          <w:p w:rsidR="00921C0A" w:rsidRPr="005A38D0" w:rsidRDefault="00921C0A" w:rsidP="00921C0A">
            <w:pPr>
              <w:jc w:val="center"/>
              <w:rPr>
                <w:rFonts w:ascii="Corbel" w:hAnsi="Corbel"/>
                <w:b/>
                <w:lang w:eastAsia="fr-FR"/>
              </w:rPr>
            </w:pPr>
          </w:p>
        </w:tc>
        <w:tc>
          <w:tcPr>
            <w:tcW w:w="5891" w:type="dxa"/>
          </w:tcPr>
          <w:p w:rsidR="00921C0A" w:rsidRPr="005C0B30" w:rsidRDefault="00921C0A" w:rsidP="00921C0A">
            <w:pPr>
              <w:rPr>
                <w:rFonts w:ascii="Corbel" w:hAnsi="Corbel"/>
                <w:b/>
                <w:lang w:eastAsia="fr-FR"/>
              </w:rPr>
            </w:pPr>
            <w:r w:rsidRPr="005C0B30">
              <w:rPr>
                <w:rFonts w:ascii="Corbel" w:hAnsi="Corbel"/>
                <w:b/>
                <w:lang w:eastAsia="fr-FR"/>
              </w:rPr>
              <w:t>L’enseignant</w:t>
            </w:r>
            <w:r w:rsidR="00802A70">
              <w:rPr>
                <w:rFonts w:ascii="Corbel" w:hAnsi="Corbel"/>
                <w:b/>
                <w:lang w:eastAsia="fr-FR"/>
              </w:rPr>
              <w:t>.e</w:t>
            </w:r>
          </w:p>
        </w:tc>
        <w:tc>
          <w:tcPr>
            <w:tcW w:w="5565" w:type="dxa"/>
          </w:tcPr>
          <w:p w:rsidR="00921C0A" w:rsidRPr="005C0B30" w:rsidRDefault="00921C0A" w:rsidP="00921C0A">
            <w:pPr>
              <w:rPr>
                <w:rFonts w:ascii="Corbel" w:hAnsi="Corbel"/>
                <w:b/>
                <w:lang w:eastAsia="fr-FR"/>
              </w:rPr>
            </w:pPr>
            <w:r w:rsidRPr="005C0B30">
              <w:rPr>
                <w:rFonts w:ascii="Corbel" w:hAnsi="Corbel"/>
                <w:b/>
                <w:lang w:eastAsia="fr-FR"/>
              </w:rPr>
              <w:t>Les élèves</w:t>
            </w:r>
          </w:p>
        </w:tc>
        <w:tc>
          <w:tcPr>
            <w:tcW w:w="2131" w:type="dxa"/>
            <w:vMerge w:val="restart"/>
            <w:vAlign w:val="center"/>
          </w:tcPr>
          <w:p w:rsidR="00921C0A" w:rsidRPr="005C0B30" w:rsidRDefault="00921C0A" w:rsidP="00921C0A">
            <w:pPr>
              <w:jc w:val="center"/>
              <w:rPr>
                <w:rFonts w:ascii="Corbel" w:hAnsi="Corbel"/>
                <w:lang w:eastAsia="fr-FR"/>
              </w:rPr>
            </w:pPr>
          </w:p>
          <w:p w:rsidR="00921C0A" w:rsidRPr="005C0B30" w:rsidRDefault="00AD2955" w:rsidP="00921C0A">
            <w:pPr>
              <w:jc w:val="center"/>
              <w:rPr>
                <w:rFonts w:ascii="Corbel" w:hAnsi="Corbel"/>
                <w:lang w:eastAsia="fr-FR"/>
              </w:rPr>
            </w:pPr>
            <w:r>
              <w:rPr>
                <w:rFonts w:ascii="Corbel" w:hAnsi="Corbel"/>
                <w:lang w:eastAsia="fr-FR"/>
              </w:rPr>
              <w:t>Coin science</w:t>
            </w:r>
          </w:p>
        </w:tc>
      </w:tr>
      <w:tr w:rsidR="00921C0A" w:rsidRPr="005C0B30" w:rsidTr="00921C0A">
        <w:trPr>
          <w:trHeight w:val="457"/>
        </w:trPr>
        <w:tc>
          <w:tcPr>
            <w:tcW w:w="1872" w:type="dxa"/>
            <w:vAlign w:val="center"/>
          </w:tcPr>
          <w:p w:rsidR="00921C0A" w:rsidRPr="005A38D0" w:rsidRDefault="00AD2955" w:rsidP="00921C0A">
            <w:pPr>
              <w:jc w:val="center"/>
              <w:rPr>
                <w:rFonts w:ascii="Corbel" w:hAnsi="Corbel"/>
                <w:b/>
                <w:lang w:eastAsia="fr-FR"/>
              </w:rPr>
            </w:pPr>
            <w:r>
              <w:rPr>
                <w:rFonts w:ascii="Corbel" w:hAnsi="Corbel"/>
                <w:b/>
                <w:lang w:eastAsia="fr-FR"/>
              </w:rPr>
              <w:t>Familiarisation</w:t>
            </w:r>
          </w:p>
        </w:tc>
        <w:tc>
          <w:tcPr>
            <w:tcW w:w="5891" w:type="dxa"/>
          </w:tcPr>
          <w:p w:rsidR="00921C0A" w:rsidRPr="00D571A8" w:rsidRDefault="00AD2955" w:rsidP="00921C0A">
            <w:pPr>
              <w:spacing w:line="240" w:lineRule="auto"/>
              <w:rPr>
                <w:sz w:val="20"/>
                <w:szCs w:val="20"/>
                <w:lang w:eastAsia="fr-FR"/>
              </w:rPr>
            </w:pPr>
            <w:r>
              <w:rPr>
                <w:sz w:val="20"/>
                <w:szCs w:val="20"/>
                <w:lang w:eastAsia="fr-FR"/>
              </w:rPr>
              <w:t>L’enseignant</w:t>
            </w:r>
            <w:r w:rsidR="00802A70">
              <w:rPr>
                <w:sz w:val="20"/>
                <w:szCs w:val="20"/>
                <w:lang w:eastAsia="fr-FR"/>
              </w:rPr>
              <w:t>.e</w:t>
            </w:r>
            <w:r>
              <w:rPr>
                <w:sz w:val="20"/>
                <w:szCs w:val="20"/>
                <w:lang w:eastAsia="fr-FR"/>
              </w:rPr>
              <w:t xml:space="preserve"> met des pantins à disposition des élèves.</w:t>
            </w:r>
          </w:p>
          <w:p w:rsidR="00921C0A" w:rsidRPr="00D571A8" w:rsidRDefault="00921C0A" w:rsidP="00921C0A">
            <w:pPr>
              <w:spacing w:line="240" w:lineRule="auto"/>
              <w:ind w:left="360"/>
              <w:rPr>
                <w:sz w:val="20"/>
                <w:szCs w:val="20"/>
                <w:lang w:eastAsia="fr-FR"/>
              </w:rPr>
            </w:pPr>
          </w:p>
        </w:tc>
        <w:tc>
          <w:tcPr>
            <w:tcW w:w="5565" w:type="dxa"/>
          </w:tcPr>
          <w:p w:rsidR="00921C0A" w:rsidRPr="00D571A8" w:rsidRDefault="00AD2955" w:rsidP="00921C0A">
            <w:pPr>
              <w:spacing w:after="0" w:line="240" w:lineRule="auto"/>
              <w:rPr>
                <w:sz w:val="20"/>
                <w:szCs w:val="20"/>
                <w:lang w:eastAsia="fr-FR"/>
              </w:rPr>
            </w:pPr>
            <w:r>
              <w:rPr>
                <w:sz w:val="20"/>
                <w:szCs w:val="20"/>
                <w:lang w:eastAsia="fr-FR"/>
              </w:rPr>
              <w:t>Ils découvrent cet objet, le manipule, lui fait prendre différentes positions.</w:t>
            </w:r>
          </w:p>
        </w:tc>
        <w:tc>
          <w:tcPr>
            <w:tcW w:w="2131" w:type="dxa"/>
            <w:vMerge/>
            <w:vAlign w:val="center"/>
          </w:tcPr>
          <w:p w:rsidR="00921C0A" w:rsidRPr="005C0B30" w:rsidRDefault="00921C0A" w:rsidP="00921C0A">
            <w:pPr>
              <w:jc w:val="center"/>
              <w:rPr>
                <w:rFonts w:ascii="Corbel" w:hAnsi="Corbel"/>
                <w:lang w:eastAsia="fr-FR"/>
              </w:rPr>
            </w:pPr>
          </w:p>
        </w:tc>
      </w:tr>
      <w:tr w:rsidR="00921C0A" w:rsidRPr="005C0B30" w:rsidTr="00921C0A">
        <w:trPr>
          <w:trHeight w:val="457"/>
        </w:trPr>
        <w:tc>
          <w:tcPr>
            <w:tcW w:w="1872" w:type="dxa"/>
            <w:vAlign w:val="center"/>
          </w:tcPr>
          <w:p w:rsidR="00921C0A" w:rsidRPr="005A38D0" w:rsidRDefault="00AD2955" w:rsidP="00921C0A">
            <w:pPr>
              <w:jc w:val="center"/>
              <w:rPr>
                <w:rFonts w:ascii="Corbel" w:hAnsi="Corbel"/>
                <w:b/>
                <w:lang w:eastAsia="fr-FR"/>
              </w:rPr>
            </w:pPr>
            <w:r>
              <w:rPr>
                <w:rFonts w:ascii="Corbel" w:hAnsi="Corbel"/>
                <w:b/>
                <w:lang w:eastAsia="fr-FR"/>
              </w:rPr>
              <w:t>Focalisation : les parties du corps</w:t>
            </w:r>
          </w:p>
        </w:tc>
        <w:tc>
          <w:tcPr>
            <w:tcW w:w="5891" w:type="dxa"/>
          </w:tcPr>
          <w:p w:rsidR="00AD2955" w:rsidRDefault="00AD2955" w:rsidP="00921C0A">
            <w:pPr>
              <w:rPr>
                <w:sz w:val="20"/>
                <w:szCs w:val="20"/>
                <w:lang w:eastAsia="fr-FR"/>
              </w:rPr>
            </w:pPr>
            <w:r>
              <w:rPr>
                <w:sz w:val="20"/>
                <w:szCs w:val="20"/>
                <w:lang w:eastAsia="fr-FR"/>
              </w:rPr>
              <w:t>JEU DU CHEF D’ORCHESTRE ET DES MUSICIENS</w:t>
            </w:r>
          </w:p>
          <w:p w:rsidR="00921C0A" w:rsidRPr="005C0B30" w:rsidRDefault="00AD2955" w:rsidP="00921C0A">
            <w:pPr>
              <w:rPr>
                <w:rFonts w:ascii="Corbel" w:hAnsi="Corbel"/>
                <w:lang w:eastAsia="fr-FR"/>
              </w:rPr>
            </w:pPr>
            <w:r>
              <w:rPr>
                <w:sz w:val="20"/>
                <w:szCs w:val="20"/>
                <w:lang w:eastAsia="fr-FR"/>
              </w:rPr>
              <w:t>L’enseignant</w:t>
            </w:r>
            <w:r w:rsidR="00802A70">
              <w:rPr>
                <w:sz w:val="20"/>
                <w:szCs w:val="20"/>
                <w:lang w:eastAsia="fr-FR"/>
              </w:rPr>
              <w:t>.e</w:t>
            </w:r>
            <w:r>
              <w:rPr>
                <w:sz w:val="20"/>
                <w:szCs w:val="20"/>
                <w:lang w:eastAsia="fr-FR"/>
              </w:rPr>
              <w:t xml:space="preserve"> joue le rôle de chef d’orchestre : il </w:t>
            </w:r>
            <w:r>
              <w:t xml:space="preserve"> frappe en cadence une partie du corps puis une autre en les nommant.</w:t>
            </w:r>
          </w:p>
        </w:tc>
        <w:tc>
          <w:tcPr>
            <w:tcW w:w="5565" w:type="dxa"/>
          </w:tcPr>
          <w:p w:rsidR="00AD2955" w:rsidRDefault="00AD2955" w:rsidP="00AD2955">
            <w:r>
              <w:t>Les enfants musiciens font de même et doivent suivre la musique.</w:t>
            </w:r>
          </w:p>
          <w:p w:rsidR="00921C0A" w:rsidRPr="005C0B30" w:rsidRDefault="00921C0A" w:rsidP="00AD2955">
            <w:pPr>
              <w:rPr>
                <w:rFonts w:ascii="Corbel" w:hAnsi="Corbel"/>
                <w:lang w:eastAsia="fr-FR"/>
              </w:rPr>
            </w:pPr>
          </w:p>
        </w:tc>
        <w:tc>
          <w:tcPr>
            <w:tcW w:w="2131" w:type="dxa"/>
            <w:vAlign w:val="center"/>
          </w:tcPr>
          <w:p w:rsidR="00921C0A" w:rsidRPr="005C0B30" w:rsidRDefault="00A92493" w:rsidP="00921C0A">
            <w:pPr>
              <w:jc w:val="center"/>
              <w:rPr>
                <w:rFonts w:ascii="Corbel" w:hAnsi="Corbel"/>
                <w:lang w:eastAsia="fr-FR"/>
              </w:rPr>
            </w:pPr>
            <w:r>
              <w:rPr>
                <w:rFonts w:ascii="Corbel" w:hAnsi="Corbel"/>
                <w:lang w:eastAsia="fr-FR"/>
              </w:rPr>
              <w:t>Regroupement</w:t>
            </w:r>
          </w:p>
        </w:tc>
      </w:tr>
      <w:tr w:rsidR="00921C0A" w:rsidRPr="005C0B30" w:rsidTr="00921C0A">
        <w:trPr>
          <w:trHeight w:val="457"/>
        </w:trPr>
        <w:tc>
          <w:tcPr>
            <w:tcW w:w="1872" w:type="dxa"/>
            <w:vAlign w:val="center"/>
          </w:tcPr>
          <w:p w:rsidR="00921C0A" w:rsidRPr="005A38D0" w:rsidRDefault="00921C0A" w:rsidP="00921C0A">
            <w:pPr>
              <w:jc w:val="center"/>
              <w:rPr>
                <w:rFonts w:ascii="Corbel" w:hAnsi="Corbel"/>
                <w:b/>
                <w:lang w:eastAsia="fr-FR"/>
              </w:rPr>
            </w:pPr>
            <w:r>
              <w:rPr>
                <w:rFonts w:ascii="Corbel" w:hAnsi="Corbel"/>
                <w:b/>
                <w:lang w:eastAsia="fr-FR"/>
              </w:rPr>
              <w:t>Focalisation</w:t>
            </w:r>
            <w:r w:rsidR="00AD2955">
              <w:rPr>
                <w:rFonts w:ascii="Corbel" w:hAnsi="Corbel"/>
                <w:b/>
                <w:lang w:eastAsia="fr-FR"/>
              </w:rPr>
              <w:t xml:space="preserve"> – réutilisation du lexique</w:t>
            </w:r>
          </w:p>
        </w:tc>
        <w:tc>
          <w:tcPr>
            <w:tcW w:w="5891" w:type="dxa"/>
          </w:tcPr>
          <w:p w:rsidR="00A92493" w:rsidRDefault="00A92493" w:rsidP="00921C0A">
            <w:pPr>
              <w:rPr>
                <w:sz w:val="20"/>
                <w:szCs w:val="20"/>
                <w:lang w:eastAsia="fr-FR"/>
              </w:rPr>
            </w:pPr>
          </w:p>
          <w:p w:rsidR="00921C0A" w:rsidRPr="00E92AD3" w:rsidRDefault="00AD2955" w:rsidP="00921C0A">
            <w:pPr>
              <w:rPr>
                <w:rFonts w:ascii="Corbel" w:hAnsi="Corbel"/>
                <w:lang w:eastAsia="fr-FR"/>
              </w:rPr>
            </w:pPr>
            <w:r>
              <w:rPr>
                <w:sz w:val="20"/>
                <w:szCs w:val="20"/>
                <w:lang w:eastAsia="fr-FR"/>
              </w:rPr>
              <w:t>L’enseignant</w:t>
            </w:r>
            <w:r w:rsidR="00802A70">
              <w:rPr>
                <w:sz w:val="20"/>
                <w:szCs w:val="20"/>
                <w:lang w:eastAsia="fr-FR"/>
              </w:rPr>
              <w:t>.e</w:t>
            </w:r>
            <w:r>
              <w:rPr>
                <w:sz w:val="20"/>
                <w:szCs w:val="20"/>
                <w:lang w:eastAsia="fr-FR"/>
              </w:rPr>
              <w:t xml:space="preserve"> nomme les différentes parties du corps du jeu.</w:t>
            </w:r>
          </w:p>
        </w:tc>
        <w:tc>
          <w:tcPr>
            <w:tcW w:w="5565" w:type="dxa"/>
          </w:tcPr>
          <w:p w:rsidR="00921C0A" w:rsidRDefault="00AD2955" w:rsidP="00921C0A">
            <w:pPr>
              <w:rPr>
                <w:rFonts w:ascii="Corbel" w:hAnsi="Corbel"/>
                <w:lang w:eastAsia="fr-FR"/>
              </w:rPr>
            </w:pPr>
            <w:r>
              <w:rPr>
                <w:rFonts w:ascii="Corbel" w:hAnsi="Corbel"/>
                <w:lang w:eastAsia="fr-FR"/>
              </w:rPr>
              <w:t>Les élèves les retrouvent sur le pantin.</w:t>
            </w:r>
          </w:p>
          <w:p w:rsidR="00AD2955" w:rsidRDefault="00A92493" w:rsidP="00921C0A">
            <w:pPr>
              <w:rPr>
                <w:rFonts w:ascii="Corbel" w:hAnsi="Corbel"/>
                <w:lang w:eastAsia="fr-FR"/>
              </w:rPr>
            </w:pPr>
            <w:r>
              <w:rPr>
                <w:rFonts w:ascii="Corbel" w:hAnsi="Corbel"/>
                <w:lang w:eastAsia="fr-FR"/>
              </w:rPr>
              <w:t>Ils nomment ensuite tour à tour une partie du corps et les autres élèves la montre sur le pantin ou sur leur propre corps.</w:t>
            </w:r>
          </w:p>
        </w:tc>
        <w:tc>
          <w:tcPr>
            <w:tcW w:w="2131" w:type="dxa"/>
            <w:vAlign w:val="center"/>
          </w:tcPr>
          <w:p w:rsidR="00921C0A" w:rsidRPr="005C0B30" w:rsidRDefault="00A92493" w:rsidP="00921C0A">
            <w:pPr>
              <w:jc w:val="center"/>
              <w:rPr>
                <w:rFonts w:ascii="Corbel" w:hAnsi="Corbel"/>
                <w:lang w:eastAsia="fr-FR"/>
              </w:rPr>
            </w:pPr>
            <w:r>
              <w:rPr>
                <w:rFonts w:ascii="Corbel" w:hAnsi="Corbel"/>
                <w:lang w:eastAsia="fr-FR"/>
              </w:rPr>
              <w:t>En groupes</w:t>
            </w:r>
          </w:p>
        </w:tc>
      </w:tr>
      <w:tr w:rsidR="00DC029E" w:rsidRPr="005C0B30" w:rsidTr="00921C0A">
        <w:trPr>
          <w:trHeight w:val="457"/>
        </w:trPr>
        <w:tc>
          <w:tcPr>
            <w:tcW w:w="1872" w:type="dxa"/>
            <w:vAlign w:val="center"/>
          </w:tcPr>
          <w:p w:rsidR="00DC029E" w:rsidRDefault="00DC029E" w:rsidP="00921C0A">
            <w:pPr>
              <w:jc w:val="center"/>
              <w:rPr>
                <w:rFonts w:ascii="Corbel" w:hAnsi="Corbel"/>
                <w:b/>
                <w:lang w:eastAsia="fr-FR"/>
              </w:rPr>
            </w:pPr>
            <w:r>
              <w:rPr>
                <w:rFonts w:ascii="Corbel" w:hAnsi="Corbel"/>
                <w:b/>
                <w:lang w:eastAsia="fr-FR"/>
              </w:rPr>
              <w:t xml:space="preserve">Focalisation </w:t>
            </w:r>
          </w:p>
        </w:tc>
        <w:tc>
          <w:tcPr>
            <w:tcW w:w="5891" w:type="dxa"/>
          </w:tcPr>
          <w:p w:rsidR="00DC029E" w:rsidRDefault="00DC029E" w:rsidP="00921C0A">
            <w:pPr>
              <w:rPr>
                <w:sz w:val="20"/>
                <w:szCs w:val="20"/>
                <w:lang w:eastAsia="fr-FR"/>
              </w:rPr>
            </w:pPr>
            <w:r>
              <w:rPr>
                <w:sz w:val="20"/>
                <w:szCs w:val="20"/>
                <w:lang w:eastAsia="fr-FR"/>
              </w:rPr>
              <w:t>L’enseignant</w:t>
            </w:r>
            <w:r w:rsidR="00802A70">
              <w:rPr>
                <w:sz w:val="20"/>
                <w:szCs w:val="20"/>
                <w:lang w:eastAsia="fr-FR"/>
              </w:rPr>
              <w:t>.e</w:t>
            </w:r>
            <w:r>
              <w:rPr>
                <w:sz w:val="20"/>
                <w:szCs w:val="20"/>
                <w:lang w:eastAsia="fr-FR"/>
              </w:rPr>
              <w:t xml:space="preserve"> fait prendre une position au pantin.</w:t>
            </w:r>
          </w:p>
          <w:p w:rsidR="00DC029E" w:rsidRDefault="00DC029E" w:rsidP="00921C0A">
            <w:pPr>
              <w:rPr>
                <w:sz w:val="20"/>
                <w:szCs w:val="20"/>
                <w:lang w:eastAsia="fr-FR"/>
              </w:rPr>
            </w:pPr>
            <w:r>
              <w:rPr>
                <w:sz w:val="20"/>
                <w:szCs w:val="20"/>
                <w:lang w:eastAsia="fr-FR"/>
              </w:rPr>
              <w:t>Il inverse la situation : un élève propose une position et les autres la font reproduire sur le pantin</w:t>
            </w:r>
          </w:p>
        </w:tc>
        <w:tc>
          <w:tcPr>
            <w:tcW w:w="5565" w:type="dxa"/>
          </w:tcPr>
          <w:p w:rsidR="00DC029E" w:rsidRDefault="00DC029E" w:rsidP="00921C0A">
            <w:pPr>
              <w:rPr>
                <w:rFonts w:ascii="Corbel" w:hAnsi="Corbel"/>
                <w:lang w:eastAsia="fr-FR"/>
              </w:rPr>
            </w:pPr>
            <w:r>
              <w:rPr>
                <w:rFonts w:ascii="Corbel" w:hAnsi="Corbel"/>
                <w:lang w:eastAsia="fr-FR"/>
              </w:rPr>
              <w:t>Les élèves reproduisent cette position avec leur corps.</w:t>
            </w:r>
          </w:p>
          <w:p w:rsidR="00DC029E" w:rsidRDefault="00DC029E" w:rsidP="00DC029E">
            <w:pPr>
              <w:rPr>
                <w:rFonts w:ascii="Corbel" w:hAnsi="Corbel"/>
                <w:lang w:eastAsia="fr-FR"/>
              </w:rPr>
            </w:pPr>
            <w:r>
              <w:rPr>
                <w:rFonts w:ascii="Corbel" w:hAnsi="Corbel"/>
                <w:lang w:eastAsia="fr-FR"/>
              </w:rPr>
              <w:t>Ils font chacun une proposition.</w:t>
            </w:r>
          </w:p>
        </w:tc>
        <w:tc>
          <w:tcPr>
            <w:tcW w:w="2131" w:type="dxa"/>
            <w:vAlign w:val="center"/>
          </w:tcPr>
          <w:p w:rsidR="00DC029E" w:rsidRDefault="00802A70" w:rsidP="00921C0A">
            <w:pPr>
              <w:jc w:val="center"/>
              <w:rPr>
                <w:rFonts w:ascii="Corbel" w:hAnsi="Corbel"/>
                <w:lang w:eastAsia="fr-FR"/>
              </w:rPr>
            </w:pPr>
            <w:r>
              <w:rPr>
                <w:rFonts w:ascii="Corbel" w:hAnsi="Corbel"/>
                <w:lang w:eastAsia="fr-FR"/>
              </w:rPr>
              <w:t>En groupes</w:t>
            </w:r>
          </w:p>
        </w:tc>
      </w:tr>
      <w:tr w:rsidR="00A92493" w:rsidRPr="005C0B30" w:rsidTr="00921C0A">
        <w:trPr>
          <w:trHeight w:val="457"/>
        </w:trPr>
        <w:tc>
          <w:tcPr>
            <w:tcW w:w="1872" w:type="dxa"/>
            <w:vAlign w:val="center"/>
          </w:tcPr>
          <w:p w:rsidR="00A92493" w:rsidRDefault="00A92493" w:rsidP="00921C0A">
            <w:pPr>
              <w:jc w:val="center"/>
              <w:rPr>
                <w:rFonts w:ascii="Corbel" w:hAnsi="Corbel"/>
                <w:b/>
                <w:lang w:eastAsia="fr-FR"/>
              </w:rPr>
            </w:pPr>
            <w:r>
              <w:rPr>
                <w:rFonts w:ascii="Corbel" w:hAnsi="Corbel"/>
                <w:b/>
                <w:lang w:eastAsia="fr-FR"/>
              </w:rPr>
              <w:t>Traces écrites</w:t>
            </w:r>
          </w:p>
        </w:tc>
        <w:tc>
          <w:tcPr>
            <w:tcW w:w="5891" w:type="dxa"/>
          </w:tcPr>
          <w:p w:rsidR="00A92493" w:rsidRDefault="00A92493" w:rsidP="00921C0A">
            <w:pPr>
              <w:rPr>
                <w:sz w:val="20"/>
                <w:szCs w:val="20"/>
                <w:lang w:eastAsia="fr-FR"/>
              </w:rPr>
            </w:pPr>
            <w:r>
              <w:rPr>
                <w:sz w:val="20"/>
                <w:szCs w:val="20"/>
                <w:lang w:eastAsia="fr-FR"/>
              </w:rPr>
              <w:t>L’enseignant</w:t>
            </w:r>
            <w:r w:rsidR="00802A70">
              <w:rPr>
                <w:sz w:val="20"/>
                <w:szCs w:val="20"/>
                <w:lang w:eastAsia="fr-FR"/>
              </w:rPr>
              <w:t>.e</w:t>
            </w:r>
            <w:r>
              <w:rPr>
                <w:sz w:val="20"/>
                <w:szCs w:val="20"/>
                <w:lang w:eastAsia="fr-FR"/>
              </w:rPr>
              <w:t xml:space="preserve"> montre un schéma de corps humain aux élèves. Il légende</w:t>
            </w:r>
            <w:r w:rsidR="00802A70">
              <w:rPr>
                <w:sz w:val="20"/>
                <w:szCs w:val="20"/>
                <w:lang w:eastAsia="fr-FR"/>
              </w:rPr>
              <w:t xml:space="preserve"> selon la dictée des élèves.</w:t>
            </w:r>
          </w:p>
        </w:tc>
        <w:tc>
          <w:tcPr>
            <w:tcW w:w="5565" w:type="dxa"/>
          </w:tcPr>
          <w:p w:rsidR="00A92493" w:rsidRDefault="00A92493" w:rsidP="00921C0A">
            <w:pPr>
              <w:rPr>
                <w:rFonts w:ascii="Corbel" w:hAnsi="Corbel"/>
                <w:lang w:eastAsia="fr-FR"/>
              </w:rPr>
            </w:pPr>
            <w:r>
              <w:rPr>
                <w:rFonts w:ascii="Corbel" w:hAnsi="Corbel"/>
                <w:lang w:eastAsia="fr-FR"/>
              </w:rPr>
              <w:t>Ils font une dictée à l’adulte pour permettre à l’enseignant</w:t>
            </w:r>
            <w:r w:rsidR="00802A70">
              <w:rPr>
                <w:rFonts w:ascii="Corbel" w:hAnsi="Corbel"/>
                <w:lang w:eastAsia="fr-FR"/>
              </w:rPr>
              <w:t>.e</w:t>
            </w:r>
            <w:r>
              <w:rPr>
                <w:rFonts w:ascii="Corbel" w:hAnsi="Corbel"/>
                <w:lang w:eastAsia="fr-FR"/>
              </w:rPr>
              <w:t xml:space="preserve"> de légender le schéma. Cette trace écrite peut être photocopiée et collée dans leur cahier de science.</w:t>
            </w:r>
          </w:p>
        </w:tc>
        <w:tc>
          <w:tcPr>
            <w:tcW w:w="2131" w:type="dxa"/>
            <w:vAlign w:val="center"/>
          </w:tcPr>
          <w:p w:rsidR="00A92493" w:rsidRDefault="00A92493" w:rsidP="00921C0A">
            <w:pPr>
              <w:jc w:val="center"/>
              <w:rPr>
                <w:rFonts w:ascii="Corbel" w:hAnsi="Corbel"/>
                <w:lang w:eastAsia="fr-FR"/>
              </w:rPr>
            </w:pPr>
            <w:r>
              <w:rPr>
                <w:rFonts w:ascii="Corbel" w:hAnsi="Corbel"/>
                <w:lang w:eastAsia="fr-FR"/>
              </w:rPr>
              <w:t>Regroupement</w:t>
            </w:r>
          </w:p>
        </w:tc>
      </w:tr>
    </w:tbl>
    <w:p w:rsidR="008C5996" w:rsidRDefault="008C5996" w:rsidP="008C5996">
      <w:pPr>
        <w:spacing w:after="0" w:line="240" w:lineRule="auto"/>
        <w:rPr>
          <w:rStyle w:val="Titre2Car"/>
          <w:rFonts w:ascii="Corbel" w:eastAsia="Calibri" w:hAnsi="Corbel"/>
          <w:color w:val="31849B" w:themeColor="accent5" w:themeShade="BF"/>
          <w:sz w:val="24"/>
        </w:rPr>
      </w:pPr>
    </w:p>
    <w:p w:rsidR="005C0B30" w:rsidRDefault="005C0B30" w:rsidP="008C5996">
      <w:pPr>
        <w:spacing w:after="0" w:line="240" w:lineRule="auto"/>
        <w:rPr>
          <w:rFonts w:ascii="Corbel" w:eastAsia="Times New Roman" w:hAnsi="Corbel" w:cs="Arial"/>
          <w:color w:val="31849B" w:themeColor="accent5" w:themeShade="BF"/>
          <w:sz w:val="20"/>
          <w:szCs w:val="20"/>
          <w:lang w:eastAsia="fr-FR"/>
        </w:rPr>
      </w:pPr>
    </w:p>
    <w:p w:rsidR="0007554E" w:rsidRDefault="0007554E" w:rsidP="0007554E">
      <w:pPr>
        <w:pStyle w:val="Titre"/>
        <w:rPr>
          <w:color w:val="31849B" w:themeColor="accent5" w:themeShade="BF"/>
          <w:sz w:val="44"/>
        </w:rPr>
      </w:pPr>
    </w:p>
    <w:p w:rsidR="00D571A8" w:rsidRDefault="00D571A8" w:rsidP="00D571A8">
      <w:pPr>
        <w:rPr>
          <w:lang w:bidi="en-US"/>
        </w:rPr>
      </w:pPr>
    </w:p>
    <w:p w:rsidR="00D571A8" w:rsidRDefault="00D571A8" w:rsidP="00D571A8">
      <w:pPr>
        <w:rPr>
          <w:lang w:bidi="en-US"/>
        </w:rPr>
      </w:pPr>
    </w:p>
    <w:p w:rsidR="00D571A8" w:rsidRDefault="00D571A8" w:rsidP="00D571A8">
      <w:pPr>
        <w:rPr>
          <w:lang w:bidi="en-US"/>
        </w:rPr>
      </w:pPr>
    </w:p>
    <w:p w:rsidR="0007554E" w:rsidRPr="005C0B30" w:rsidRDefault="0007554E" w:rsidP="0007554E">
      <w:pPr>
        <w:pStyle w:val="Titre"/>
        <w:rPr>
          <w:color w:val="31849B" w:themeColor="accent5" w:themeShade="BF"/>
        </w:rPr>
      </w:pPr>
      <w:r>
        <w:rPr>
          <w:color w:val="31849B" w:themeColor="accent5" w:themeShade="BF"/>
          <w:sz w:val="44"/>
        </w:rPr>
        <w:lastRenderedPageBreak/>
        <w:t xml:space="preserve">2. </w:t>
      </w:r>
      <w:r w:rsidR="00A92493">
        <w:rPr>
          <w:color w:val="31849B" w:themeColor="accent5" w:themeShade="BF"/>
          <w:sz w:val="44"/>
        </w:rPr>
        <w:t>Le visage</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9A400E" w:rsidRPr="00FE1749" w:rsidRDefault="009A400E" w:rsidP="008C5996">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749"/>
        <w:gridCol w:w="5707"/>
        <w:gridCol w:w="2131"/>
      </w:tblGrid>
      <w:tr w:rsidR="0007554E" w:rsidRPr="005C0B30" w:rsidTr="009B514F">
        <w:trPr>
          <w:trHeight w:val="316"/>
        </w:trPr>
        <w:tc>
          <w:tcPr>
            <w:tcW w:w="1872"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Conditions</w:t>
            </w:r>
          </w:p>
        </w:tc>
      </w:tr>
      <w:tr w:rsidR="00A92493" w:rsidRPr="005C0B30" w:rsidTr="00802A70">
        <w:trPr>
          <w:trHeight w:val="663"/>
        </w:trPr>
        <w:tc>
          <w:tcPr>
            <w:tcW w:w="1872" w:type="dxa"/>
            <w:vAlign w:val="center"/>
          </w:tcPr>
          <w:p w:rsidR="00A92493" w:rsidRPr="005A38D0" w:rsidRDefault="00A92493" w:rsidP="00A92493">
            <w:pPr>
              <w:jc w:val="center"/>
              <w:rPr>
                <w:rFonts w:ascii="Corbel" w:hAnsi="Corbel"/>
                <w:b/>
                <w:lang w:eastAsia="fr-FR"/>
              </w:rPr>
            </w:pPr>
          </w:p>
        </w:tc>
        <w:tc>
          <w:tcPr>
            <w:tcW w:w="5749" w:type="dxa"/>
          </w:tcPr>
          <w:p w:rsidR="00A92493" w:rsidRPr="005C0B30" w:rsidRDefault="00A92493" w:rsidP="00A92493">
            <w:pPr>
              <w:rPr>
                <w:rFonts w:ascii="Corbel" w:hAnsi="Corbel"/>
                <w:b/>
                <w:lang w:eastAsia="fr-FR"/>
              </w:rPr>
            </w:pPr>
            <w:r w:rsidRPr="005C0B30">
              <w:rPr>
                <w:rFonts w:ascii="Corbel" w:hAnsi="Corbel"/>
                <w:b/>
                <w:lang w:eastAsia="fr-FR"/>
              </w:rPr>
              <w:t>L’enseignant</w:t>
            </w:r>
            <w:r w:rsidR="00802A70">
              <w:rPr>
                <w:rFonts w:ascii="Corbel" w:hAnsi="Corbel"/>
                <w:b/>
                <w:lang w:eastAsia="fr-FR"/>
              </w:rPr>
              <w:t>.e</w:t>
            </w:r>
          </w:p>
        </w:tc>
        <w:tc>
          <w:tcPr>
            <w:tcW w:w="5707" w:type="dxa"/>
          </w:tcPr>
          <w:p w:rsidR="00A92493" w:rsidRPr="005C0B30" w:rsidRDefault="00A92493" w:rsidP="00A92493">
            <w:pPr>
              <w:rPr>
                <w:rFonts w:ascii="Corbel" w:hAnsi="Corbel"/>
                <w:b/>
                <w:lang w:eastAsia="fr-FR"/>
              </w:rPr>
            </w:pPr>
            <w:r w:rsidRPr="005C0B30">
              <w:rPr>
                <w:rFonts w:ascii="Corbel" w:hAnsi="Corbel"/>
                <w:b/>
                <w:lang w:eastAsia="fr-FR"/>
              </w:rPr>
              <w:t>Les élèves</w:t>
            </w:r>
          </w:p>
        </w:tc>
        <w:tc>
          <w:tcPr>
            <w:tcW w:w="2131" w:type="dxa"/>
            <w:vAlign w:val="center"/>
          </w:tcPr>
          <w:p w:rsidR="00A92493" w:rsidRPr="00177B1D" w:rsidRDefault="00A92493" w:rsidP="00A92493">
            <w:pPr>
              <w:jc w:val="center"/>
              <w:rPr>
                <w:rFonts w:ascii="Corbel" w:hAnsi="Corbel"/>
                <w:lang w:eastAsia="fr-FR"/>
              </w:rPr>
            </w:pPr>
          </w:p>
        </w:tc>
      </w:tr>
      <w:tr w:rsidR="00177B1D" w:rsidRPr="005C0B30" w:rsidTr="00802A70">
        <w:trPr>
          <w:trHeight w:val="867"/>
        </w:trPr>
        <w:tc>
          <w:tcPr>
            <w:tcW w:w="1872" w:type="dxa"/>
            <w:vAlign w:val="center"/>
          </w:tcPr>
          <w:p w:rsidR="00177B1D" w:rsidRPr="005A38D0" w:rsidRDefault="00A92493" w:rsidP="00A92493">
            <w:pPr>
              <w:jc w:val="center"/>
              <w:rPr>
                <w:rFonts w:ascii="Corbel" w:hAnsi="Corbel"/>
                <w:b/>
                <w:lang w:eastAsia="fr-FR"/>
              </w:rPr>
            </w:pPr>
            <w:r>
              <w:rPr>
                <w:rFonts w:ascii="Corbel" w:hAnsi="Corbel"/>
                <w:b/>
                <w:lang w:eastAsia="fr-FR"/>
              </w:rPr>
              <w:t>Focalisation</w:t>
            </w:r>
          </w:p>
        </w:tc>
        <w:tc>
          <w:tcPr>
            <w:tcW w:w="5749" w:type="dxa"/>
          </w:tcPr>
          <w:p w:rsidR="00177B1D" w:rsidRDefault="00A92493" w:rsidP="00FE0469">
            <w:pPr>
              <w:spacing w:line="240" w:lineRule="auto"/>
              <w:rPr>
                <w:sz w:val="20"/>
                <w:szCs w:val="20"/>
                <w:lang w:eastAsia="fr-FR"/>
              </w:rPr>
            </w:pPr>
            <w:r>
              <w:rPr>
                <w:sz w:val="20"/>
                <w:szCs w:val="20"/>
                <w:lang w:eastAsia="fr-FR"/>
              </w:rPr>
              <w:t>Il présente de nouveau le pantin aux élèves.</w:t>
            </w:r>
          </w:p>
          <w:p w:rsidR="00A92493" w:rsidRDefault="00A92493" w:rsidP="00FE0469">
            <w:pPr>
              <w:spacing w:line="240" w:lineRule="auto"/>
              <w:rPr>
                <w:i/>
                <w:sz w:val="20"/>
                <w:szCs w:val="20"/>
                <w:lang w:eastAsia="fr-FR"/>
              </w:rPr>
            </w:pPr>
            <w:r>
              <w:rPr>
                <w:sz w:val="20"/>
                <w:szCs w:val="20"/>
                <w:lang w:eastAsia="fr-FR"/>
              </w:rPr>
              <w:t xml:space="preserve">Il demande ensuite : </w:t>
            </w:r>
            <w:r>
              <w:rPr>
                <w:i/>
                <w:sz w:val="20"/>
                <w:szCs w:val="20"/>
                <w:lang w:eastAsia="fr-FR"/>
              </w:rPr>
              <w:t>Est-ce que le pantin a un visage ? Est-ce que le visage du pantin est comme nos visages ?</w:t>
            </w:r>
          </w:p>
          <w:p w:rsidR="00A92493" w:rsidRPr="00A92493" w:rsidRDefault="00A92493" w:rsidP="00FE0469">
            <w:pPr>
              <w:spacing w:line="240" w:lineRule="auto"/>
              <w:rPr>
                <w:sz w:val="20"/>
                <w:szCs w:val="20"/>
                <w:lang w:eastAsia="fr-FR"/>
              </w:rPr>
            </w:pPr>
            <w:r>
              <w:rPr>
                <w:sz w:val="20"/>
                <w:szCs w:val="20"/>
                <w:lang w:eastAsia="fr-FR"/>
              </w:rPr>
              <w:t>Il complète avec les parties du visage que les élèves n’ont pas citées.</w:t>
            </w:r>
          </w:p>
        </w:tc>
        <w:tc>
          <w:tcPr>
            <w:tcW w:w="5707" w:type="dxa"/>
          </w:tcPr>
          <w:p w:rsidR="00177B1D" w:rsidRDefault="00A92493" w:rsidP="00FE0469">
            <w:pPr>
              <w:spacing w:line="240" w:lineRule="auto"/>
              <w:rPr>
                <w:i/>
                <w:sz w:val="20"/>
                <w:szCs w:val="20"/>
                <w:lang w:eastAsia="fr-FR"/>
              </w:rPr>
            </w:pPr>
            <w:r>
              <w:rPr>
                <w:sz w:val="20"/>
                <w:szCs w:val="20"/>
                <w:lang w:eastAsia="fr-FR"/>
              </w:rPr>
              <w:t xml:space="preserve">Ils nomment les différentes parties du corps présentes sur le pantin : </w:t>
            </w:r>
            <w:r>
              <w:rPr>
                <w:i/>
                <w:sz w:val="20"/>
                <w:szCs w:val="20"/>
                <w:lang w:eastAsia="fr-FR"/>
              </w:rPr>
              <w:t>Un pantin a deux bras, des jambes, des pieds…</w:t>
            </w:r>
          </w:p>
          <w:p w:rsidR="00A92493" w:rsidRPr="00A92493" w:rsidRDefault="00A92493" w:rsidP="00FE0469">
            <w:pPr>
              <w:spacing w:line="240" w:lineRule="auto"/>
              <w:rPr>
                <w:i/>
                <w:sz w:val="20"/>
                <w:szCs w:val="20"/>
                <w:lang w:eastAsia="fr-FR"/>
              </w:rPr>
            </w:pPr>
            <w:r>
              <w:rPr>
                <w:sz w:val="20"/>
                <w:szCs w:val="20"/>
                <w:lang w:eastAsia="fr-FR"/>
              </w:rPr>
              <w:t xml:space="preserve">Ils notent les différences entre leur visage et celui du pantin : </w:t>
            </w:r>
            <w:r>
              <w:rPr>
                <w:i/>
                <w:sz w:val="20"/>
                <w:szCs w:val="20"/>
                <w:lang w:eastAsia="fr-FR"/>
              </w:rPr>
              <w:t>Un pantin n’a pas d’yeux, il n’a pas de cheveux…</w:t>
            </w:r>
          </w:p>
        </w:tc>
        <w:tc>
          <w:tcPr>
            <w:tcW w:w="2131" w:type="dxa"/>
            <w:vAlign w:val="center"/>
          </w:tcPr>
          <w:p w:rsidR="00177B1D" w:rsidRPr="00177B1D" w:rsidRDefault="00880A9D" w:rsidP="00177B1D">
            <w:pPr>
              <w:jc w:val="center"/>
              <w:rPr>
                <w:rFonts w:ascii="Corbel" w:hAnsi="Corbel"/>
                <w:lang w:eastAsia="fr-FR"/>
              </w:rPr>
            </w:pPr>
            <w:r>
              <w:rPr>
                <w:rFonts w:ascii="Corbel" w:hAnsi="Corbel"/>
                <w:lang w:eastAsia="fr-FR"/>
              </w:rPr>
              <w:t>En groupes</w:t>
            </w:r>
          </w:p>
        </w:tc>
      </w:tr>
      <w:tr w:rsidR="00177B1D" w:rsidRPr="005C0B30" w:rsidTr="00802A70">
        <w:trPr>
          <w:trHeight w:val="867"/>
        </w:trPr>
        <w:tc>
          <w:tcPr>
            <w:tcW w:w="1872" w:type="dxa"/>
            <w:vAlign w:val="center"/>
          </w:tcPr>
          <w:p w:rsidR="00177B1D" w:rsidRDefault="00880A9D" w:rsidP="00880A9D">
            <w:pPr>
              <w:jc w:val="center"/>
              <w:rPr>
                <w:rFonts w:ascii="Corbel" w:hAnsi="Corbel"/>
                <w:b/>
                <w:lang w:eastAsia="fr-FR"/>
              </w:rPr>
            </w:pPr>
            <w:r>
              <w:rPr>
                <w:rFonts w:ascii="Corbel" w:hAnsi="Corbel"/>
                <w:b/>
                <w:lang w:eastAsia="fr-FR"/>
              </w:rPr>
              <w:t>Traces écrites</w:t>
            </w:r>
          </w:p>
        </w:tc>
        <w:tc>
          <w:tcPr>
            <w:tcW w:w="5749" w:type="dxa"/>
          </w:tcPr>
          <w:p w:rsidR="00177B1D" w:rsidRPr="00990415" w:rsidRDefault="00880A9D" w:rsidP="00FE0469">
            <w:pPr>
              <w:spacing w:line="240" w:lineRule="auto"/>
              <w:rPr>
                <w:sz w:val="20"/>
                <w:szCs w:val="20"/>
                <w:lang w:eastAsia="fr-FR"/>
              </w:rPr>
            </w:pPr>
            <w:r>
              <w:rPr>
                <w:sz w:val="20"/>
                <w:szCs w:val="20"/>
                <w:lang w:eastAsia="fr-FR"/>
              </w:rPr>
              <w:t>L’enseignant</w:t>
            </w:r>
            <w:r w:rsidR="00802A70">
              <w:rPr>
                <w:sz w:val="20"/>
                <w:szCs w:val="20"/>
                <w:lang w:eastAsia="fr-FR"/>
              </w:rPr>
              <w:t>.e</w:t>
            </w:r>
            <w:r>
              <w:rPr>
                <w:sz w:val="20"/>
                <w:szCs w:val="20"/>
                <w:lang w:eastAsia="fr-FR"/>
              </w:rPr>
              <w:t xml:space="preserve"> dessine un ovale au tableau. Il fait lister ce qui manque pour représenter un visage.</w:t>
            </w:r>
          </w:p>
        </w:tc>
        <w:tc>
          <w:tcPr>
            <w:tcW w:w="5707" w:type="dxa"/>
          </w:tcPr>
          <w:p w:rsidR="00177B1D" w:rsidRDefault="00880A9D" w:rsidP="00880A9D">
            <w:pPr>
              <w:spacing w:line="240" w:lineRule="auto"/>
              <w:rPr>
                <w:sz w:val="20"/>
                <w:szCs w:val="20"/>
                <w:lang w:eastAsia="fr-FR"/>
              </w:rPr>
            </w:pPr>
            <w:r>
              <w:rPr>
                <w:sz w:val="20"/>
                <w:szCs w:val="20"/>
                <w:lang w:eastAsia="fr-FR"/>
              </w:rPr>
              <w:t>Les élèves nomment les différents éléments et indiquent leur positionnement et leur quantité.</w:t>
            </w:r>
          </w:p>
          <w:p w:rsidR="00880A9D" w:rsidRPr="00990415" w:rsidRDefault="00880A9D" w:rsidP="00880A9D">
            <w:pPr>
              <w:spacing w:line="240" w:lineRule="auto"/>
              <w:rPr>
                <w:sz w:val="20"/>
                <w:szCs w:val="20"/>
                <w:lang w:eastAsia="fr-FR"/>
              </w:rPr>
            </w:pPr>
            <w:r>
              <w:rPr>
                <w:sz w:val="20"/>
                <w:szCs w:val="20"/>
                <w:lang w:eastAsia="fr-FR"/>
              </w:rPr>
              <w:t>Ils dessinent ensuite leur propre schéma du visage, avec les différentes parties légendées en dictée à l’adulte.</w:t>
            </w:r>
          </w:p>
        </w:tc>
        <w:tc>
          <w:tcPr>
            <w:tcW w:w="2131" w:type="dxa"/>
          </w:tcPr>
          <w:p w:rsidR="00177B1D" w:rsidRDefault="00177B1D" w:rsidP="00177B1D">
            <w:pPr>
              <w:spacing w:line="240" w:lineRule="auto"/>
              <w:jc w:val="center"/>
              <w:rPr>
                <w:rFonts w:ascii="Corbel" w:hAnsi="Corbel"/>
                <w:sz w:val="20"/>
                <w:szCs w:val="20"/>
                <w:lang w:eastAsia="fr-FR"/>
              </w:rPr>
            </w:pPr>
          </w:p>
          <w:p w:rsidR="00177B1D" w:rsidRPr="00177B1D" w:rsidRDefault="00880A9D" w:rsidP="00177B1D">
            <w:pPr>
              <w:spacing w:line="240" w:lineRule="auto"/>
              <w:jc w:val="center"/>
              <w:rPr>
                <w:rFonts w:ascii="Corbel" w:hAnsi="Corbel"/>
                <w:sz w:val="20"/>
                <w:szCs w:val="20"/>
                <w:lang w:eastAsia="fr-FR"/>
              </w:rPr>
            </w:pPr>
            <w:r>
              <w:rPr>
                <w:rFonts w:ascii="Corbel" w:hAnsi="Corbel"/>
                <w:sz w:val="20"/>
                <w:szCs w:val="20"/>
                <w:lang w:eastAsia="fr-FR"/>
              </w:rPr>
              <w:t>Regroupement puis individuel</w:t>
            </w:r>
          </w:p>
        </w:tc>
      </w:tr>
      <w:tr w:rsidR="00880A9D" w:rsidRPr="005C0B30" w:rsidTr="00802A70">
        <w:trPr>
          <w:trHeight w:val="867"/>
        </w:trPr>
        <w:tc>
          <w:tcPr>
            <w:tcW w:w="1872" w:type="dxa"/>
            <w:vAlign w:val="center"/>
          </w:tcPr>
          <w:p w:rsidR="00880A9D" w:rsidRDefault="00880A9D" w:rsidP="00880A9D">
            <w:pPr>
              <w:jc w:val="center"/>
              <w:rPr>
                <w:rFonts w:ascii="Corbel" w:hAnsi="Corbel"/>
                <w:b/>
                <w:lang w:eastAsia="fr-FR"/>
              </w:rPr>
            </w:pPr>
            <w:r>
              <w:rPr>
                <w:rFonts w:ascii="Corbel" w:hAnsi="Corbel"/>
                <w:b/>
                <w:lang w:eastAsia="fr-FR"/>
              </w:rPr>
              <w:t>Comptine</w:t>
            </w:r>
          </w:p>
        </w:tc>
        <w:tc>
          <w:tcPr>
            <w:tcW w:w="5749" w:type="dxa"/>
          </w:tcPr>
          <w:p w:rsidR="00125543" w:rsidRPr="00125543" w:rsidRDefault="00125543" w:rsidP="00880A9D">
            <w:pPr>
              <w:spacing w:after="0" w:line="240" w:lineRule="auto"/>
              <w:rPr>
                <w:rFonts w:eastAsia="Times New Roman" w:cs="Arial"/>
                <w:sz w:val="20"/>
                <w:szCs w:val="65"/>
                <w:lang w:eastAsia="fr-FR"/>
              </w:rPr>
            </w:pPr>
            <w:r>
              <w:rPr>
                <w:rFonts w:eastAsia="Times New Roman" w:cs="Arial"/>
                <w:sz w:val="20"/>
                <w:szCs w:val="65"/>
                <w:lang w:eastAsia="fr-FR"/>
              </w:rPr>
              <w:t>L’enseignant</w:t>
            </w:r>
            <w:r w:rsidR="00802A70">
              <w:rPr>
                <w:rFonts w:eastAsia="Times New Roman" w:cs="Arial"/>
                <w:sz w:val="20"/>
                <w:szCs w:val="65"/>
                <w:lang w:eastAsia="fr-FR"/>
              </w:rPr>
              <w:t>.e</w:t>
            </w:r>
            <w:r>
              <w:rPr>
                <w:rFonts w:eastAsia="Times New Roman" w:cs="Arial"/>
                <w:sz w:val="20"/>
                <w:szCs w:val="65"/>
                <w:lang w:eastAsia="fr-FR"/>
              </w:rPr>
              <w:t xml:space="preserve"> fait apprendre une comptine aux élèves, en utilisant les différentes parties du visage (exemple : comptine de la coccinelle)</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Coccinelle, où t’es-tu posée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Sur le front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Sur le menton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Sur la joue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Dans le cou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Sur les yeux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Sur les cheveux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Sur le bout du nez ?</w:t>
            </w:r>
          </w:p>
          <w:p w:rsidR="00880A9D" w:rsidRPr="00880A9D" w:rsidRDefault="00880A9D" w:rsidP="00125543">
            <w:pPr>
              <w:spacing w:after="0" w:line="240" w:lineRule="auto"/>
              <w:jc w:val="center"/>
              <w:rPr>
                <w:rFonts w:ascii="Arial" w:eastAsia="Times New Roman" w:hAnsi="Arial" w:cs="Arial"/>
                <w:sz w:val="18"/>
                <w:szCs w:val="65"/>
                <w:lang w:eastAsia="fr-FR"/>
              </w:rPr>
            </w:pPr>
            <w:r w:rsidRPr="00880A9D">
              <w:rPr>
                <w:rFonts w:ascii="Arial" w:eastAsia="Times New Roman" w:hAnsi="Arial" w:cs="Arial"/>
                <w:sz w:val="18"/>
                <w:szCs w:val="65"/>
                <w:lang w:eastAsia="fr-FR"/>
              </w:rPr>
              <w:t>Hop !</w:t>
            </w:r>
          </w:p>
          <w:p w:rsidR="00880A9D" w:rsidRDefault="00880A9D" w:rsidP="00DC029E">
            <w:pPr>
              <w:spacing w:after="0" w:line="240" w:lineRule="auto"/>
              <w:jc w:val="center"/>
              <w:rPr>
                <w:sz w:val="20"/>
                <w:szCs w:val="20"/>
                <w:lang w:eastAsia="fr-FR"/>
              </w:rPr>
            </w:pPr>
            <w:r w:rsidRPr="00880A9D">
              <w:rPr>
                <w:rFonts w:ascii="Arial" w:eastAsia="Times New Roman" w:hAnsi="Arial" w:cs="Arial"/>
                <w:sz w:val="18"/>
                <w:szCs w:val="65"/>
                <w:lang w:eastAsia="fr-FR"/>
              </w:rPr>
              <w:t>Elle s’est envolée.</w:t>
            </w:r>
          </w:p>
        </w:tc>
        <w:tc>
          <w:tcPr>
            <w:tcW w:w="5707" w:type="dxa"/>
          </w:tcPr>
          <w:p w:rsidR="00880A9D" w:rsidRDefault="00125543" w:rsidP="00880A9D">
            <w:pPr>
              <w:spacing w:line="240" w:lineRule="auto"/>
              <w:rPr>
                <w:sz w:val="20"/>
                <w:szCs w:val="20"/>
                <w:lang w:eastAsia="fr-FR"/>
              </w:rPr>
            </w:pPr>
            <w:r>
              <w:rPr>
                <w:sz w:val="20"/>
                <w:szCs w:val="20"/>
                <w:lang w:eastAsia="fr-FR"/>
              </w:rPr>
              <w:t>Les élèves apprennent la comptine, en posant leur doigt sur la partie nommée, au fur et à mesure.</w:t>
            </w:r>
          </w:p>
        </w:tc>
        <w:tc>
          <w:tcPr>
            <w:tcW w:w="2131" w:type="dxa"/>
          </w:tcPr>
          <w:p w:rsidR="00880A9D" w:rsidRDefault="00880A9D" w:rsidP="00177B1D">
            <w:pPr>
              <w:spacing w:line="240" w:lineRule="auto"/>
              <w:jc w:val="center"/>
              <w:rPr>
                <w:rFonts w:ascii="Corbel" w:hAnsi="Corbel"/>
                <w:sz w:val="20"/>
                <w:szCs w:val="20"/>
                <w:lang w:eastAsia="fr-FR"/>
              </w:rPr>
            </w:pPr>
          </w:p>
          <w:p w:rsidR="00802A70" w:rsidRDefault="00802A70" w:rsidP="00177B1D">
            <w:pPr>
              <w:spacing w:line="240" w:lineRule="auto"/>
              <w:jc w:val="center"/>
              <w:rPr>
                <w:rFonts w:ascii="Corbel" w:hAnsi="Corbel"/>
                <w:sz w:val="20"/>
                <w:szCs w:val="20"/>
                <w:lang w:eastAsia="fr-FR"/>
              </w:rPr>
            </w:pPr>
            <w:r>
              <w:rPr>
                <w:rFonts w:ascii="Corbel" w:hAnsi="Corbel"/>
                <w:sz w:val="20"/>
                <w:szCs w:val="20"/>
                <w:lang w:eastAsia="fr-FR"/>
              </w:rPr>
              <w:t>Regroupement</w:t>
            </w:r>
          </w:p>
        </w:tc>
      </w:tr>
    </w:tbl>
    <w:p w:rsidR="000C1115" w:rsidRDefault="005C0B30" w:rsidP="000C1115">
      <w:pPr>
        <w:pStyle w:val="Titre"/>
        <w:rPr>
          <w:color w:val="31849B" w:themeColor="accent5" w:themeShade="BF"/>
          <w:sz w:val="44"/>
        </w:rPr>
      </w:pPr>
      <w:r w:rsidRPr="005C0B30">
        <w:rPr>
          <w:sz w:val="48"/>
        </w:rPr>
        <w:br w:type="page"/>
      </w:r>
      <w:r w:rsidR="000C1115">
        <w:rPr>
          <w:color w:val="31849B" w:themeColor="accent5" w:themeShade="BF"/>
          <w:sz w:val="44"/>
        </w:rPr>
        <w:lastRenderedPageBreak/>
        <w:t xml:space="preserve">3. </w:t>
      </w:r>
      <w:r w:rsidR="00125543">
        <w:rPr>
          <w:color w:val="31849B" w:themeColor="accent5" w:themeShade="BF"/>
          <w:sz w:val="44"/>
        </w:rPr>
        <w:t>Comment bouge mon corps ?</w:t>
      </w:r>
    </w:p>
    <w:p w:rsidR="00125543" w:rsidRPr="00125543" w:rsidRDefault="00125543" w:rsidP="00125543">
      <w:pPr>
        <w:rPr>
          <w:lang w:bidi="en-US"/>
        </w:rPr>
      </w:pPr>
      <w:r w:rsidRPr="00125543">
        <w:rPr>
          <w:rStyle w:val="Titre2Car"/>
          <w:rFonts w:eastAsia="Calibri"/>
          <w:color w:val="E36C0A" w:themeColor="accent6" w:themeShade="BF"/>
          <w:sz w:val="28"/>
        </w:rPr>
        <w:t>But de la séance :</w:t>
      </w:r>
      <w:r w:rsidRPr="00125543">
        <w:rPr>
          <w:color w:val="E36C0A" w:themeColor="accent6" w:themeShade="BF"/>
          <w:sz w:val="16"/>
          <w:lang w:eastAsia="fr-FR"/>
        </w:rPr>
        <w:t xml:space="preserve"> </w:t>
      </w:r>
      <w:r w:rsidRPr="00D60E20">
        <w:rPr>
          <w:lang w:eastAsia="fr-FR"/>
        </w:rPr>
        <w:t>trouver</w:t>
      </w:r>
      <w:r>
        <w:rPr>
          <w:lang w:eastAsia="fr-FR"/>
        </w:rPr>
        <w:t xml:space="preserve"> et nommer les différentes articulations du corps humain (en fonction du niveau des élèves les attentes quant au nombre d’articulations ne seront pas les mêmes). </w:t>
      </w:r>
    </w:p>
    <w:p w:rsidR="000C1115" w:rsidRPr="00FE1749" w:rsidRDefault="000C1115" w:rsidP="000C1115">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4473"/>
        <w:gridCol w:w="6983"/>
        <w:gridCol w:w="2131"/>
      </w:tblGrid>
      <w:tr w:rsidR="000C1115" w:rsidRPr="005C0B30" w:rsidTr="00FE0469">
        <w:trPr>
          <w:trHeight w:val="316"/>
        </w:trPr>
        <w:tc>
          <w:tcPr>
            <w:tcW w:w="1872" w:type="dxa"/>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Conditions</w:t>
            </w:r>
          </w:p>
        </w:tc>
      </w:tr>
      <w:tr w:rsidR="00125543" w:rsidRPr="005C0B30" w:rsidTr="00DC029E">
        <w:trPr>
          <w:trHeight w:val="436"/>
        </w:trPr>
        <w:tc>
          <w:tcPr>
            <w:tcW w:w="1872" w:type="dxa"/>
            <w:vAlign w:val="center"/>
          </w:tcPr>
          <w:p w:rsidR="00125543" w:rsidRPr="005A38D0" w:rsidRDefault="00125543" w:rsidP="00574FBF">
            <w:pPr>
              <w:jc w:val="center"/>
              <w:rPr>
                <w:rFonts w:ascii="Corbel" w:hAnsi="Corbel"/>
                <w:b/>
                <w:lang w:eastAsia="fr-FR"/>
              </w:rPr>
            </w:pPr>
          </w:p>
        </w:tc>
        <w:tc>
          <w:tcPr>
            <w:tcW w:w="4473" w:type="dxa"/>
          </w:tcPr>
          <w:p w:rsidR="00125543" w:rsidRPr="005C0B30" w:rsidRDefault="00125543" w:rsidP="00574FBF">
            <w:pPr>
              <w:rPr>
                <w:rFonts w:ascii="Corbel" w:hAnsi="Corbel"/>
                <w:b/>
                <w:lang w:eastAsia="fr-FR"/>
              </w:rPr>
            </w:pPr>
            <w:r w:rsidRPr="005C0B30">
              <w:rPr>
                <w:rFonts w:ascii="Corbel" w:hAnsi="Corbel"/>
                <w:b/>
                <w:lang w:eastAsia="fr-FR"/>
              </w:rPr>
              <w:t>L’enseignant</w:t>
            </w:r>
            <w:r w:rsidR="00802A70">
              <w:rPr>
                <w:rFonts w:ascii="Corbel" w:hAnsi="Corbel"/>
                <w:b/>
                <w:lang w:eastAsia="fr-FR"/>
              </w:rPr>
              <w:t>.e</w:t>
            </w:r>
          </w:p>
        </w:tc>
        <w:tc>
          <w:tcPr>
            <w:tcW w:w="6983" w:type="dxa"/>
          </w:tcPr>
          <w:p w:rsidR="00125543" w:rsidRPr="005C0B30" w:rsidRDefault="00125543" w:rsidP="00574FBF">
            <w:pPr>
              <w:rPr>
                <w:rFonts w:ascii="Corbel" w:hAnsi="Corbel"/>
                <w:b/>
                <w:lang w:eastAsia="fr-FR"/>
              </w:rPr>
            </w:pPr>
            <w:r w:rsidRPr="005C0B30">
              <w:rPr>
                <w:rFonts w:ascii="Corbel" w:hAnsi="Corbel"/>
                <w:b/>
                <w:lang w:eastAsia="fr-FR"/>
              </w:rPr>
              <w:t>Les élèves</w:t>
            </w:r>
          </w:p>
        </w:tc>
        <w:tc>
          <w:tcPr>
            <w:tcW w:w="2131" w:type="dxa"/>
            <w:vAlign w:val="center"/>
          </w:tcPr>
          <w:p w:rsidR="00125543" w:rsidRPr="00177B1D" w:rsidRDefault="00125543" w:rsidP="00574FBF">
            <w:pPr>
              <w:jc w:val="center"/>
              <w:rPr>
                <w:rFonts w:ascii="Corbel" w:hAnsi="Corbel"/>
                <w:lang w:eastAsia="fr-FR"/>
              </w:rPr>
            </w:pPr>
          </w:p>
        </w:tc>
      </w:tr>
      <w:tr w:rsidR="000C1115" w:rsidRPr="005C0B30" w:rsidTr="00DC029E">
        <w:trPr>
          <w:trHeight w:val="867"/>
        </w:trPr>
        <w:tc>
          <w:tcPr>
            <w:tcW w:w="1872" w:type="dxa"/>
            <w:vAlign w:val="center"/>
          </w:tcPr>
          <w:p w:rsidR="000C1115" w:rsidRPr="005A38D0" w:rsidRDefault="00084CD6" w:rsidP="00FE0469">
            <w:pPr>
              <w:jc w:val="center"/>
              <w:rPr>
                <w:rFonts w:ascii="Corbel" w:hAnsi="Corbel"/>
                <w:b/>
                <w:lang w:eastAsia="fr-FR"/>
              </w:rPr>
            </w:pPr>
            <w:r>
              <w:rPr>
                <w:rFonts w:ascii="Corbel" w:hAnsi="Corbel"/>
                <w:b/>
                <w:lang w:eastAsia="fr-FR"/>
              </w:rPr>
              <w:t>Traces écrites</w:t>
            </w:r>
          </w:p>
        </w:tc>
        <w:tc>
          <w:tcPr>
            <w:tcW w:w="4473" w:type="dxa"/>
          </w:tcPr>
          <w:p w:rsidR="000C1115" w:rsidRPr="00990415" w:rsidRDefault="00084CD6" w:rsidP="000C1115">
            <w:pPr>
              <w:spacing w:line="240" w:lineRule="auto"/>
              <w:rPr>
                <w:lang w:eastAsia="fr-FR"/>
              </w:rPr>
            </w:pPr>
            <w:r>
              <w:rPr>
                <w:lang w:eastAsia="fr-FR"/>
              </w:rPr>
              <w:t>Il demande aux élèves de dessiner un bonhomme et de nommer les parties du corps qu’ils connaissent.</w:t>
            </w:r>
          </w:p>
        </w:tc>
        <w:tc>
          <w:tcPr>
            <w:tcW w:w="6983" w:type="dxa"/>
          </w:tcPr>
          <w:p w:rsidR="000C1115" w:rsidRPr="00990415" w:rsidRDefault="00084CD6" w:rsidP="00FE0469">
            <w:pPr>
              <w:spacing w:line="240" w:lineRule="auto"/>
              <w:rPr>
                <w:lang w:eastAsia="fr-FR"/>
              </w:rPr>
            </w:pPr>
            <w:r>
              <w:rPr>
                <w:lang w:eastAsia="fr-FR"/>
              </w:rPr>
              <w:t>Les élèves dessinent et font légender l’enseignant.</w:t>
            </w:r>
          </w:p>
        </w:tc>
        <w:tc>
          <w:tcPr>
            <w:tcW w:w="2131" w:type="dxa"/>
            <w:vAlign w:val="center"/>
          </w:tcPr>
          <w:p w:rsidR="000C1115" w:rsidRPr="00990415" w:rsidRDefault="00084CD6" w:rsidP="000C1115">
            <w:pPr>
              <w:spacing w:line="240" w:lineRule="auto"/>
              <w:jc w:val="center"/>
              <w:rPr>
                <w:lang w:eastAsia="fr-FR"/>
              </w:rPr>
            </w:pPr>
            <w:r>
              <w:rPr>
                <w:lang w:eastAsia="fr-FR"/>
              </w:rPr>
              <w:t>Individuellement</w:t>
            </w:r>
          </w:p>
        </w:tc>
      </w:tr>
      <w:tr w:rsidR="000C1115" w:rsidRPr="005C0B30" w:rsidTr="00DC029E">
        <w:trPr>
          <w:trHeight w:val="867"/>
        </w:trPr>
        <w:tc>
          <w:tcPr>
            <w:tcW w:w="1872" w:type="dxa"/>
            <w:vAlign w:val="center"/>
          </w:tcPr>
          <w:p w:rsidR="000C1115" w:rsidRDefault="00574FBF" w:rsidP="00FE0469">
            <w:pPr>
              <w:jc w:val="center"/>
              <w:rPr>
                <w:rFonts w:ascii="Corbel" w:hAnsi="Corbel"/>
                <w:b/>
                <w:lang w:eastAsia="fr-FR"/>
              </w:rPr>
            </w:pPr>
            <w:r>
              <w:rPr>
                <w:rFonts w:ascii="Corbel" w:hAnsi="Corbel"/>
                <w:b/>
                <w:lang w:eastAsia="fr-FR"/>
              </w:rPr>
              <w:t>Focalisation</w:t>
            </w:r>
          </w:p>
        </w:tc>
        <w:tc>
          <w:tcPr>
            <w:tcW w:w="4473" w:type="dxa"/>
          </w:tcPr>
          <w:p w:rsidR="000C1115" w:rsidRPr="00990415" w:rsidRDefault="000C1115" w:rsidP="00084CD6">
            <w:pPr>
              <w:spacing w:line="240" w:lineRule="auto"/>
              <w:rPr>
                <w:lang w:eastAsia="fr-FR"/>
              </w:rPr>
            </w:pPr>
            <w:r w:rsidRPr="00990415">
              <w:rPr>
                <w:lang w:eastAsia="fr-FR"/>
              </w:rPr>
              <w:t xml:space="preserve"> </w:t>
            </w:r>
            <w:r w:rsidR="00084CD6">
              <w:rPr>
                <w:lang w:eastAsia="fr-FR"/>
              </w:rPr>
              <w:t>Il demande aux élèves de repérer les points où leur corps peut se plier.</w:t>
            </w:r>
            <w:r w:rsidRPr="00990415">
              <w:rPr>
                <w:lang w:eastAsia="fr-FR"/>
              </w:rPr>
              <w:t xml:space="preserve"> </w:t>
            </w:r>
            <w:r w:rsidR="00574FBF">
              <w:rPr>
                <w:lang w:eastAsia="fr-FR"/>
              </w:rPr>
              <w:t xml:space="preserve"> </w:t>
            </w:r>
          </w:p>
        </w:tc>
        <w:tc>
          <w:tcPr>
            <w:tcW w:w="6983" w:type="dxa"/>
          </w:tcPr>
          <w:p w:rsidR="000C1115" w:rsidRPr="00990415" w:rsidRDefault="00084CD6" w:rsidP="00FE0469">
            <w:pPr>
              <w:spacing w:line="240" w:lineRule="auto"/>
              <w:rPr>
                <w:lang w:eastAsia="fr-FR"/>
              </w:rPr>
            </w:pPr>
            <w:r>
              <w:rPr>
                <w:lang w:eastAsia="fr-FR"/>
              </w:rPr>
              <w:t>Les élèves les repèrent puis entoure</w:t>
            </w:r>
            <w:r w:rsidR="00802A70">
              <w:rPr>
                <w:lang w:eastAsia="fr-FR"/>
              </w:rPr>
              <w:t>nt</w:t>
            </w:r>
            <w:r>
              <w:rPr>
                <w:lang w:eastAsia="fr-FR"/>
              </w:rPr>
              <w:t xml:space="preserve"> ces parties par du ruban, sur un des élèves de la classe.</w:t>
            </w:r>
            <w:r w:rsidR="000C1115" w:rsidRPr="00990415">
              <w:rPr>
                <w:lang w:eastAsia="fr-FR"/>
              </w:rPr>
              <w:t xml:space="preserve">  </w:t>
            </w:r>
          </w:p>
        </w:tc>
        <w:tc>
          <w:tcPr>
            <w:tcW w:w="2131" w:type="dxa"/>
            <w:vAlign w:val="center"/>
          </w:tcPr>
          <w:p w:rsidR="000C1115" w:rsidRPr="00990415" w:rsidRDefault="00574FBF" w:rsidP="000C1115">
            <w:pPr>
              <w:spacing w:line="240" w:lineRule="auto"/>
              <w:jc w:val="center"/>
              <w:rPr>
                <w:lang w:eastAsia="fr-FR"/>
              </w:rPr>
            </w:pPr>
            <w:r>
              <w:rPr>
                <w:lang w:eastAsia="fr-FR"/>
              </w:rPr>
              <w:t>En groupes</w:t>
            </w:r>
          </w:p>
        </w:tc>
      </w:tr>
      <w:tr w:rsidR="000C1115" w:rsidRPr="005C0B30" w:rsidTr="00DC029E">
        <w:trPr>
          <w:trHeight w:val="867"/>
        </w:trPr>
        <w:tc>
          <w:tcPr>
            <w:tcW w:w="1872" w:type="dxa"/>
            <w:vAlign w:val="center"/>
          </w:tcPr>
          <w:p w:rsidR="000C1115" w:rsidRDefault="00574FBF" w:rsidP="00FE0469">
            <w:pPr>
              <w:jc w:val="center"/>
              <w:rPr>
                <w:rFonts w:ascii="Corbel" w:hAnsi="Corbel"/>
                <w:b/>
                <w:lang w:eastAsia="fr-FR"/>
              </w:rPr>
            </w:pPr>
            <w:r>
              <w:rPr>
                <w:rFonts w:ascii="Corbel" w:hAnsi="Corbel"/>
                <w:b/>
                <w:lang w:eastAsia="fr-FR"/>
              </w:rPr>
              <w:t>Modélisation</w:t>
            </w:r>
          </w:p>
        </w:tc>
        <w:tc>
          <w:tcPr>
            <w:tcW w:w="4473" w:type="dxa"/>
          </w:tcPr>
          <w:p w:rsidR="000C1115" w:rsidRPr="00990415" w:rsidRDefault="00574FBF" w:rsidP="00FE0469">
            <w:pPr>
              <w:spacing w:line="240" w:lineRule="auto"/>
              <w:rPr>
                <w:lang w:eastAsia="fr-FR"/>
              </w:rPr>
            </w:pPr>
            <w:r>
              <w:rPr>
                <w:lang w:eastAsia="fr-FR"/>
              </w:rPr>
              <w:t>Faire coucher l’élève sur un carton ou une grande feuille  cartonnée pour tracer sa silhouette.</w:t>
            </w:r>
          </w:p>
        </w:tc>
        <w:tc>
          <w:tcPr>
            <w:tcW w:w="6983" w:type="dxa"/>
          </w:tcPr>
          <w:p w:rsidR="00574FBF" w:rsidRDefault="00574FBF" w:rsidP="00FE0469">
            <w:pPr>
              <w:spacing w:line="240" w:lineRule="auto"/>
              <w:rPr>
                <w:lang w:eastAsia="fr-FR"/>
              </w:rPr>
            </w:pPr>
            <w:r>
              <w:rPr>
                <w:lang w:eastAsia="fr-FR"/>
              </w:rPr>
              <w:t>Les élèves repèrent ensuite l’emplacement des rubans sur le gabarit.</w:t>
            </w:r>
          </w:p>
          <w:p w:rsidR="000C1115" w:rsidRPr="00990415" w:rsidRDefault="00574FBF" w:rsidP="00FE0469">
            <w:pPr>
              <w:spacing w:line="240" w:lineRule="auto"/>
              <w:rPr>
                <w:lang w:eastAsia="fr-FR"/>
              </w:rPr>
            </w:pPr>
            <w:r>
              <w:rPr>
                <w:lang w:eastAsia="fr-FR"/>
              </w:rPr>
              <w:t>Ils font plier la silhouette à l’emplacement des rubans</w:t>
            </w:r>
            <w:r w:rsidR="000C1115" w:rsidRPr="00990415">
              <w:rPr>
                <w:lang w:eastAsia="fr-FR"/>
              </w:rPr>
              <w:t> </w:t>
            </w:r>
          </w:p>
        </w:tc>
        <w:tc>
          <w:tcPr>
            <w:tcW w:w="2131" w:type="dxa"/>
            <w:vAlign w:val="center"/>
          </w:tcPr>
          <w:p w:rsidR="000C1115" w:rsidRPr="00990415" w:rsidRDefault="00574FBF" w:rsidP="000C1115">
            <w:pPr>
              <w:spacing w:line="240" w:lineRule="auto"/>
              <w:jc w:val="center"/>
              <w:rPr>
                <w:lang w:eastAsia="fr-FR"/>
              </w:rPr>
            </w:pPr>
            <w:r>
              <w:rPr>
                <w:lang w:eastAsia="fr-FR"/>
              </w:rPr>
              <w:t>En groupe</w:t>
            </w:r>
          </w:p>
        </w:tc>
      </w:tr>
      <w:tr w:rsidR="000C1115" w:rsidRPr="005C0B30" w:rsidTr="00DC029E">
        <w:trPr>
          <w:trHeight w:val="867"/>
        </w:trPr>
        <w:tc>
          <w:tcPr>
            <w:tcW w:w="1872" w:type="dxa"/>
            <w:vAlign w:val="center"/>
          </w:tcPr>
          <w:p w:rsidR="000C1115" w:rsidRDefault="00574FBF" w:rsidP="00FE0469">
            <w:pPr>
              <w:jc w:val="center"/>
              <w:rPr>
                <w:rFonts w:ascii="Corbel" w:hAnsi="Corbel"/>
                <w:b/>
                <w:lang w:eastAsia="fr-FR"/>
              </w:rPr>
            </w:pPr>
            <w:r>
              <w:rPr>
                <w:rFonts w:ascii="Corbel" w:hAnsi="Corbel"/>
                <w:b/>
                <w:lang w:eastAsia="fr-FR"/>
              </w:rPr>
              <w:t>Mise à l’épreuve de la modélisation</w:t>
            </w:r>
          </w:p>
        </w:tc>
        <w:tc>
          <w:tcPr>
            <w:tcW w:w="4473" w:type="dxa"/>
          </w:tcPr>
          <w:p w:rsidR="000C1115" w:rsidRDefault="00574FBF" w:rsidP="00FE0469">
            <w:pPr>
              <w:spacing w:line="240" w:lineRule="auto"/>
              <w:rPr>
                <w:lang w:eastAsia="fr-FR"/>
              </w:rPr>
            </w:pPr>
            <w:r>
              <w:rPr>
                <w:lang w:eastAsia="fr-FR"/>
              </w:rPr>
              <w:t>L’enseignant met le pantin dans différentes positions, en pliant différentes articulations.</w:t>
            </w:r>
            <w:r w:rsidR="000C1115" w:rsidRPr="00990415">
              <w:rPr>
                <w:lang w:eastAsia="fr-FR"/>
              </w:rPr>
              <w:t xml:space="preserve"> </w:t>
            </w:r>
          </w:p>
          <w:p w:rsidR="00574FBF" w:rsidRPr="00990415" w:rsidRDefault="00802A70" w:rsidP="00802A70">
            <w:pPr>
              <w:spacing w:line="240" w:lineRule="auto"/>
              <w:rPr>
                <w:lang w:eastAsia="fr-FR"/>
              </w:rPr>
            </w:pPr>
            <w:r>
              <w:rPr>
                <w:lang w:eastAsia="fr-FR"/>
              </w:rPr>
              <w:t>L’inverse est ensuite proposé.</w:t>
            </w:r>
          </w:p>
        </w:tc>
        <w:tc>
          <w:tcPr>
            <w:tcW w:w="6983" w:type="dxa"/>
          </w:tcPr>
          <w:p w:rsidR="000C1115" w:rsidRDefault="00574FBF" w:rsidP="00FE0469">
            <w:pPr>
              <w:spacing w:line="240" w:lineRule="auto"/>
              <w:rPr>
                <w:lang w:eastAsia="fr-FR"/>
              </w:rPr>
            </w:pPr>
            <w:r>
              <w:rPr>
                <w:lang w:eastAsia="fr-FR"/>
              </w:rPr>
              <w:t>Les élèves refont les positions avec leur corps. Ils réalisent qu’ils ne peuvent pas faire toutes les positions.</w:t>
            </w:r>
          </w:p>
          <w:p w:rsidR="00574FBF" w:rsidRPr="00990415" w:rsidRDefault="00574FBF" w:rsidP="00FE0469">
            <w:pPr>
              <w:spacing w:line="240" w:lineRule="auto"/>
              <w:rPr>
                <w:lang w:eastAsia="fr-FR"/>
              </w:rPr>
            </w:pPr>
            <w:r>
              <w:rPr>
                <w:lang w:eastAsia="fr-FR"/>
              </w:rPr>
              <w:t>Ils prennent ensuite une position et plient le pantin pour le faire tenir de la même manière. Encore une fois, les articulations ne sont pas aussi simples qu’un pliage et certaines positions ne peuvent pas être reproduites.</w:t>
            </w:r>
          </w:p>
        </w:tc>
        <w:tc>
          <w:tcPr>
            <w:tcW w:w="2131" w:type="dxa"/>
            <w:vAlign w:val="center"/>
          </w:tcPr>
          <w:p w:rsidR="000C1115" w:rsidRPr="00990415" w:rsidRDefault="00DC029E" w:rsidP="000C1115">
            <w:pPr>
              <w:spacing w:line="240" w:lineRule="auto"/>
              <w:jc w:val="center"/>
              <w:rPr>
                <w:lang w:eastAsia="fr-FR"/>
              </w:rPr>
            </w:pPr>
            <w:r>
              <w:rPr>
                <w:lang w:eastAsia="fr-FR"/>
              </w:rPr>
              <w:t>En groupe</w:t>
            </w:r>
          </w:p>
        </w:tc>
      </w:tr>
      <w:tr w:rsidR="000C1115" w:rsidRPr="005C0B30" w:rsidTr="00DC029E">
        <w:trPr>
          <w:trHeight w:val="519"/>
        </w:trPr>
        <w:tc>
          <w:tcPr>
            <w:tcW w:w="1872" w:type="dxa"/>
            <w:vAlign w:val="center"/>
          </w:tcPr>
          <w:p w:rsidR="000C1115" w:rsidRDefault="00574FBF" w:rsidP="00FE0469">
            <w:pPr>
              <w:jc w:val="center"/>
              <w:rPr>
                <w:rFonts w:ascii="Corbel" w:hAnsi="Corbel"/>
                <w:b/>
                <w:lang w:eastAsia="fr-FR"/>
              </w:rPr>
            </w:pPr>
            <w:r>
              <w:rPr>
                <w:rFonts w:ascii="Corbel" w:hAnsi="Corbel"/>
                <w:b/>
                <w:lang w:eastAsia="fr-FR"/>
              </w:rPr>
              <w:t>Traces écrites</w:t>
            </w:r>
          </w:p>
        </w:tc>
        <w:tc>
          <w:tcPr>
            <w:tcW w:w="4473" w:type="dxa"/>
          </w:tcPr>
          <w:p w:rsidR="000C1115" w:rsidRPr="00990415" w:rsidRDefault="00574FBF" w:rsidP="00574FBF">
            <w:pPr>
              <w:spacing w:line="240" w:lineRule="auto"/>
              <w:rPr>
                <w:lang w:eastAsia="fr-FR"/>
              </w:rPr>
            </w:pPr>
            <w:r>
              <w:rPr>
                <w:lang w:eastAsia="fr-FR"/>
              </w:rPr>
              <w:t>Il fait nommer les différentes articulations.</w:t>
            </w:r>
          </w:p>
        </w:tc>
        <w:tc>
          <w:tcPr>
            <w:tcW w:w="6983" w:type="dxa"/>
          </w:tcPr>
          <w:p w:rsidR="000C1115" w:rsidRPr="00990415" w:rsidRDefault="00574FBF" w:rsidP="00FE0469">
            <w:pPr>
              <w:spacing w:line="240" w:lineRule="auto"/>
              <w:rPr>
                <w:lang w:eastAsia="fr-FR"/>
              </w:rPr>
            </w:pPr>
            <w:r>
              <w:rPr>
                <w:lang w:eastAsia="fr-FR"/>
              </w:rPr>
              <w:t>Ils replacent sur le pantin le coude, le poignet, la cheville, l’épaule, la hanche, la colonne vertébrale</w:t>
            </w:r>
            <w:r w:rsidR="00802A70">
              <w:rPr>
                <w:lang w:eastAsia="fr-FR"/>
              </w:rPr>
              <w:t>…</w:t>
            </w:r>
          </w:p>
        </w:tc>
        <w:tc>
          <w:tcPr>
            <w:tcW w:w="2131" w:type="dxa"/>
            <w:vAlign w:val="center"/>
          </w:tcPr>
          <w:p w:rsidR="000C1115" w:rsidRPr="00990415" w:rsidRDefault="00DC029E" w:rsidP="000C1115">
            <w:pPr>
              <w:spacing w:line="240" w:lineRule="auto"/>
              <w:jc w:val="center"/>
              <w:rPr>
                <w:lang w:eastAsia="fr-FR"/>
              </w:rPr>
            </w:pPr>
            <w:r>
              <w:rPr>
                <w:lang w:eastAsia="fr-FR"/>
              </w:rPr>
              <w:t>Regroupement</w:t>
            </w:r>
          </w:p>
        </w:tc>
      </w:tr>
      <w:tr w:rsidR="00DC029E" w:rsidRPr="005C0B30" w:rsidTr="00DC029E">
        <w:trPr>
          <w:trHeight w:val="519"/>
        </w:trPr>
        <w:tc>
          <w:tcPr>
            <w:tcW w:w="1872" w:type="dxa"/>
            <w:vAlign w:val="center"/>
          </w:tcPr>
          <w:p w:rsidR="00DC029E" w:rsidRDefault="00DC029E" w:rsidP="00FE0469">
            <w:pPr>
              <w:jc w:val="center"/>
              <w:rPr>
                <w:rFonts w:ascii="Corbel" w:hAnsi="Corbel"/>
                <w:b/>
                <w:lang w:eastAsia="fr-FR"/>
              </w:rPr>
            </w:pPr>
            <w:r>
              <w:rPr>
                <w:rFonts w:ascii="Corbel" w:hAnsi="Corbel"/>
                <w:b/>
                <w:lang w:eastAsia="fr-FR"/>
              </w:rPr>
              <w:t>Traces écrites</w:t>
            </w:r>
          </w:p>
        </w:tc>
        <w:tc>
          <w:tcPr>
            <w:tcW w:w="4473" w:type="dxa"/>
          </w:tcPr>
          <w:p w:rsidR="00DC029E" w:rsidRPr="00990415" w:rsidRDefault="00DC029E" w:rsidP="00DC029E">
            <w:pPr>
              <w:spacing w:line="240" w:lineRule="auto"/>
              <w:rPr>
                <w:lang w:eastAsia="fr-FR"/>
              </w:rPr>
            </w:pPr>
            <w:r>
              <w:rPr>
                <w:lang w:eastAsia="fr-FR"/>
              </w:rPr>
              <w:t>Il demande de nouveau de dessiner un bonhomme et de nommer les parties du corps qu’ils connaissent.</w:t>
            </w:r>
          </w:p>
        </w:tc>
        <w:tc>
          <w:tcPr>
            <w:tcW w:w="6983" w:type="dxa"/>
          </w:tcPr>
          <w:p w:rsidR="00DC029E" w:rsidRPr="00990415" w:rsidRDefault="00DC029E" w:rsidP="00503F58">
            <w:pPr>
              <w:spacing w:line="240" w:lineRule="auto"/>
              <w:rPr>
                <w:lang w:eastAsia="fr-FR"/>
              </w:rPr>
            </w:pPr>
            <w:r>
              <w:rPr>
                <w:lang w:eastAsia="fr-FR"/>
              </w:rPr>
              <w:t>Les élèves dessinent et font légender l’enseignant. Ils comparent avec leur premier schéma.</w:t>
            </w:r>
          </w:p>
        </w:tc>
        <w:tc>
          <w:tcPr>
            <w:tcW w:w="2131" w:type="dxa"/>
            <w:vAlign w:val="center"/>
          </w:tcPr>
          <w:p w:rsidR="00DC029E" w:rsidRPr="00990415" w:rsidRDefault="00DC029E" w:rsidP="000C1115">
            <w:pPr>
              <w:spacing w:line="240" w:lineRule="auto"/>
              <w:jc w:val="center"/>
              <w:rPr>
                <w:lang w:eastAsia="fr-FR"/>
              </w:rPr>
            </w:pPr>
            <w:r>
              <w:rPr>
                <w:lang w:eastAsia="fr-FR"/>
              </w:rPr>
              <w:t>Individuellement</w:t>
            </w:r>
          </w:p>
        </w:tc>
      </w:tr>
    </w:tbl>
    <w:p w:rsidR="00DC029E" w:rsidRDefault="00DC029E" w:rsidP="000C1115">
      <w:pPr>
        <w:pStyle w:val="Titre"/>
        <w:rPr>
          <w:color w:val="31849B" w:themeColor="accent5" w:themeShade="BF"/>
          <w:sz w:val="44"/>
        </w:rPr>
      </w:pPr>
    </w:p>
    <w:p w:rsidR="000C1115" w:rsidRPr="005C0B30" w:rsidRDefault="000C1115" w:rsidP="000C1115">
      <w:pPr>
        <w:pStyle w:val="Titre"/>
        <w:rPr>
          <w:color w:val="31849B" w:themeColor="accent5" w:themeShade="BF"/>
        </w:rPr>
      </w:pPr>
      <w:r>
        <w:rPr>
          <w:color w:val="31849B" w:themeColor="accent5" w:themeShade="BF"/>
          <w:sz w:val="44"/>
        </w:rPr>
        <w:lastRenderedPageBreak/>
        <w:t xml:space="preserve">4. </w:t>
      </w:r>
      <w:r w:rsidR="00DC029E">
        <w:rPr>
          <w:color w:val="31849B" w:themeColor="accent5" w:themeShade="BF"/>
          <w:sz w:val="44"/>
        </w:rPr>
        <w:t>Respiration, rythme cardiaque</w:t>
      </w:r>
      <w:r w:rsidR="00F02273">
        <w:rPr>
          <w:color w:val="31849B" w:themeColor="accent5" w:themeShade="BF"/>
          <w:sz w:val="44"/>
        </w:rPr>
        <w:t xml:space="preserve"> - sensation</w:t>
      </w:r>
    </w:p>
    <w:p w:rsidR="000C1115" w:rsidRPr="00FE1749" w:rsidRDefault="000C1115" w:rsidP="000C1115">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040"/>
        <w:gridCol w:w="6416"/>
        <w:gridCol w:w="2131"/>
      </w:tblGrid>
      <w:tr w:rsidR="000C1115" w:rsidRPr="005C0B30" w:rsidTr="00FE0469">
        <w:trPr>
          <w:trHeight w:val="316"/>
        </w:trPr>
        <w:tc>
          <w:tcPr>
            <w:tcW w:w="1872" w:type="dxa"/>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Conditions</w:t>
            </w:r>
          </w:p>
        </w:tc>
      </w:tr>
      <w:tr w:rsidR="000C1115" w:rsidRPr="005C0B30" w:rsidTr="00C454F9">
        <w:trPr>
          <w:trHeight w:val="1180"/>
        </w:trPr>
        <w:tc>
          <w:tcPr>
            <w:tcW w:w="1872" w:type="dxa"/>
            <w:vAlign w:val="center"/>
          </w:tcPr>
          <w:p w:rsidR="000C1115" w:rsidRPr="005A38D0" w:rsidRDefault="00DC029E" w:rsidP="00FE0469">
            <w:pPr>
              <w:jc w:val="center"/>
              <w:rPr>
                <w:rFonts w:ascii="Corbel" w:hAnsi="Corbel"/>
                <w:b/>
                <w:lang w:eastAsia="fr-FR"/>
              </w:rPr>
            </w:pPr>
            <w:r>
              <w:rPr>
                <w:rFonts w:ascii="Corbel" w:hAnsi="Corbel"/>
                <w:b/>
                <w:lang w:eastAsia="fr-FR"/>
              </w:rPr>
              <w:t>Jeu sportif</w:t>
            </w:r>
          </w:p>
        </w:tc>
        <w:tc>
          <w:tcPr>
            <w:tcW w:w="5040" w:type="dxa"/>
          </w:tcPr>
          <w:p w:rsidR="000C1115" w:rsidRPr="00990415" w:rsidRDefault="000C1115" w:rsidP="00DC029E">
            <w:pPr>
              <w:spacing w:line="240" w:lineRule="auto"/>
              <w:rPr>
                <w:sz w:val="20"/>
                <w:szCs w:val="20"/>
                <w:lang w:eastAsia="fr-FR"/>
              </w:rPr>
            </w:pPr>
            <w:r w:rsidRPr="00990415">
              <w:rPr>
                <w:sz w:val="20"/>
                <w:szCs w:val="20"/>
                <w:lang w:eastAsia="fr-FR"/>
              </w:rPr>
              <w:t xml:space="preserve"> </w:t>
            </w:r>
            <w:r w:rsidR="00DC029E">
              <w:rPr>
                <w:lang w:eastAsia="fr-FR"/>
              </w:rPr>
              <w:t>L’enseignant</w:t>
            </w:r>
            <w:r w:rsidR="00872C57">
              <w:rPr>
                <w:lang w:eastAsia="fr-FR"/>
              </w:rPr>
              <w:t>.e</w:t>
            </w:r>
            <w:r w:rsidR="00DC029E">
              <w:rPr>
                <w:lang w:eastAsia="fr-FR"/>
              </w:rPr>
              <w:t xml:space="preserve"> propose aux élèves le jeu des objets brûlants</w:t>
            </w:r>
          </w:p>
        </w:tc>
        <w:tc>
          <w:tcPr>
            <w:tcW w:w="6416" w:type="dxa"/>
          </w:tcPr>
          <w:p w:rsidR="000C1115" w:rsidRPr="00C82CF2" w:rsidRDefault="00DC029E" w:rsidP="00DC029E">
            <w:pPr>
              <w:rPr>
                <w:rFonts w:ascii="Corbel" w:hAnsi="Corbel"/>
                <w:lang w:eastAsia="fr-FR"/>
              </w:rPr>
            </w:pPr>
            <w:r>
              <w:rPr>
                <w:sz w:val="20"/>
                <w:szCs w:val="20"/>
                <w:lang w:eastAsia="fr-FR"/>
              </w:rPr>
              <w:t xml:space="preserve">Les élèves s’affrontent en deux équipes pour réexpédier le plus rapidement possible divers objets dans le territoire de l’équipe adverse. </w:t>
            </w:r>
            <w:r w:rsidR="000C1115">
              <w:rPr>
                <w:sz w:val="20"/>
                <w:szCs w:val="20"/>
                <w:lang w:eastAsia="fr-FR"/>
              </w:rPr>
              <w:t xml:space="preserve"> </w:t>
            </w:r>
          </w:p>
        </w:tc>
        <w:tc>
          <w:tcPr>
            <w:tcW w:w="2131" w:type="dxa"/>
            <w:vAlign w:val="center"/>
          </w:tcPr>
          <w:p w:rsidR="000C1115" w:rsidRPr="00177B1D" w:rsidRDefault="00DC029E" w:rsidP="00FE0469">
            <w:pPr>
              <w:jc w:val="center"/>
              <w:rPr>
                <w:rFonts w:ascii="Corbel" w:hAnsi="Corbel"/>
                <w:lang w:eastAsia="fr-FR"/>
              </w:rPr>
            </w:pPr>
            <w:r>
              <w:rPr>
                <w:rFonts w:ascii="Corbel" w:hAnsi="Corbel"/>
                <w:lang w:eastAsia="fr-FR"/>
              </w:rPr>
              <w:t>Salle de motricité</w:t>
            </w:r>
          </w:p>
        </w:tc>
      </w:tr>
      <w:tr w:rsidR="000C1115" w:rsidRPr="005C0B30" w:rsidTr="00C454F9">
        <w:trPr>
          <w:trHeight w:val="867"/>
        </w:trPr>
        <w:tc>
          <w:tcPr>
            <w:tcW w:w="1872" w:type="dxa"/>
            <w:vAlign w:val="center"/>
          </w:tcPr>
          <w:p w:rsidR="000C1115" w:rsidRPr="005A38D0" w:rsidRDefault="00DC029E" w:rsidP="00FE0469">
            <w:pPr>
              <w:jc w:val="center"/>
              <w:rPr>
                <w:rFonts w:ascii="Corbel" w:hAnsi="Corbel"/>
                <w:b/>
                <w:lang w:eastAsia="fr-FR"/>
              </w:rPr>
            </w:pPr>
            <w:r>
              <w:rPr>
                <w:rFonts w:ascii="Corbel" w:hAnsi="Corbel"/>
                <w:b/>
                <w:lang w:eastAsia="fr-FR"/>
              </w:rPr>
              <w:t>Focalisation – les sensations de son corps</w:t>
            </w:r>
          </w:p>
        </w:tc>
        <w:tc>
          <w:tcPr>
            <w:tcW w:w="5040" w:type="dxa"/>
          </w:tcPr>
          <w:p w:rsidR="00C454F9" w:rsidRDefault="00DC029E" w:rsidP="005C08F7">
            <w:pPr>
              <w:spacing w:line="240" w:lineRule="auto"/>
              <w:rPr>
                <w:lang w:eastAsia="fr-FR"/>
              </w:rPr>
            </w:pPr>
            <w:r w:rsidRPr="00DC029E">
              <w:rPr>
                <w:lang w:eastAsia="fr-FR"/>
              </w:rPr>
              <w:t>L’enseignant</w:t>
            </w:r>
            <w:r w:rsidR="00872C57">
              <w:rPr>
                <w:lang w:eastAsia="fr-FR"/>
              </w:rPr>
              <w:t>.e</w:t>
            </w:r>
            <w:r w:rsidRPr="00DC029E">
              <w:rPr>
                <w:lang w:eastAsia="fr-FR"/>
              </w:rPr>
              <w:t xml:space="preserve"> interroge les élèves sur leur état et ce qu’ils ressentent</w:t>
            </w:r>
            <w:r>
              <w:rPr>
                <w:lang w:eastAsia="fr-FR"/>
              </w:rPr>
              <w:t>.</w:t>
            </w:r>
          </w:p>
          <w:p w:rsidR="000C1115" w:rsidRPr="00DC029E" w:rsidRDefault="00C454F9" w:rsidP="005C08F7">
            <w:pPr>
              <w:spacing w:line="240" w:lineRule="auto"/>
              <w:rPr>
                <w:i/>
                <w:lang w:eastAsia="fr-FR"/>
              </w:rPr>
            </w:pPr>
            <w:r>
              <w:rPr>
                <w:lang w:eastAsia="fr-FR"/>
              </w:rPr>
              <w:t>Il les incite à remarquer leur respiration, à trouver leur pouls. Il prend en note les remarques des élèves.</w:t>
            </w:r>
            <w:r w:rsidR="00DC029E">
              <w:rPr>
                <w:lang w:eastAsia="fr-FR"/>
              </w:rPr>
              <w:t xml:space="preserve"> </w:t>
            </w:r>
          </w:p>
        </w:tc>
        <w:tc>
          <w:tcPr>
            <w:tcW w:w="6416" w:type="dxa"/>
          </w:tcPr>
          <w:p w:rsidR="000C1115" w:rsidRPr="00DC029E" w:rsidRDefault="00DC029E" w:rsidP="00FE0469">
            <w:pPr>
              <w:spacing w:line="240" w:lineRule="auto"/>
              <w:rPr>
                <w:i/>
                <w:lang w:eastAsia="fr-FR"/>
              </w:rPr>
            </w:pPr>
            <w:r>
              <w:rPr>
                <w:lang w:eastAsia="fr-FR"/>
              </w:rPr>
              <w:t xml:space="preserve">Ils verbalisent : </w:t>
            </w:r>
            <w:r>
              <w:rPr>
                <w:i/>
                <w:lang w:eastAsia="fr-FR"/>
              </w:rPr>
              <w:t>J’ai chaud, on est fatigué, on transpire, je n’en peux plus…</w:t>
            </w:r>
          </w:p>
        </w:tc>
        <w:tc>
          <w:tcPr>
            <w:tcW w:w="2131" w:type="dxa"/>
            <w:vAlign w:val="center"/>
          </w:tcPr>
          <w:p w:rsidR="000C1115" w:rsidRPr="00990415" w:rsidRDefault="00DC029E" w:rsidP="00FE0469">
            <w:pPr>
              <w:spacing w:line="240" w:lineRule="auto"/>
              <w:jc w:val="center"/>
              <w:rPr>
                <w:lang w:eastAsia="fr-FR"/>
              </w:rPr>
            </w:pPr>
            <w:r>
              <w:rPr>
                <w:lang w:eastAsia="fr-FR"/>
              </w:rPr>
              <w:t>Regroupement</w:t>
            </w:r>
          </w:p>
        </w:tc>
      </w:tr>
      <w:tr w:rsidR="000C1115" w:rsidRPr="005C0B30" w:rsidTr="00C454F9">
        <w:trPr>
          <w:trHeight w:val="867"/>
        </w:trPr>
        <w:tc>
          <w:tcPr>
            <w:tcW w:w="1872" w:type="dxa"/>
            <w:vAlign w:val="center"/>
          </w:tcPr>
          <w:p w:rsidR="000C1115" w:rsidRDefault="00C454F9" w:rsidP="00FE0469">
            <w:pPr>
              <w:jc w:val="center"/>
              <w:rPr>
                <w:rFonts w:ascii="Corbel" w:hAnsi="Corbel"/>
                <w:b/>
                <w:lang w:eastAsia="fr-FR"/>
              </w:rPr>
            </w:pPr>
            <w:r>
              <w:rPr>
                <w:rFonts w:ascii="Corbel" w:hAnsi="Corbel"/>
                <w:b/>
                <w:lang w:eastAsia="fr-FR"/>
              </w:rPr>
              <w:t>Traces écrites</w:t>
            </w:r>
          </w:p>
        </w:tc>
        <w:tc>
          <w:tcPr>
            <w:tcW w:w="5040" w:type="dxa"/>
          </w:tcPr>
          <w:p w:rsidR="000C1115" w:rsidRDefault="00C454F9" w:rsidP="000C1115">
            <w:pPr>
              <w:spacing w:line="240" w:lineRule="auto"/>
              <w:rPr>
                <w:lang w:eastAsia="fr-FR"/>
              </w:rPr>
            </w:pPr>
            <w:r>
              <w:rPr>
                <w:lang w:eastAsia="fr-FR"/>
              </w:rPr>
              <w:t>L’enseignant</w:t>
            </w:r>
            <w:r w:rsidR="00872C57">
              <w:rPr>
                <w:lang w:eastAsia="fr-FR"/>
              </w:rPr>
              <w:t>.e</w:t>
            </w:r>
            <w:r>
              <w:rPr>
                <w:lang w:eastAsia="fr-FR"/>
              </w:rPr>
              <w:t xml:space="preserve"> demande aux élèves </w:t>
            </w:r>
            <w:r>
              <w:rPr>
                <w:i/>
                <w:lang w:eastAsia="fr-FR"/>
              </w:rPr>
              <w:t>Comment peut-on dessiner une personne qui vient de faire du sport ?</w:t>
            </w:r>
            <w:r w:rsidR="000C1115">
              <w:rPr>
                <w:lang w:eastAsia="fr-FR"/>
              </w:rPr>
              <w:t xml:space="preserve"> </w:t>
            </w:r>
          </w:p>
          <w:p w:rsidR="00C454F9" w:rsidRPr="00990415" w:rsidRDefault="00872C57" w:rsidP="00872C57">
            <w:pPr>
              <w:spacing w:line="240" w:lineRule="auto"/>
              <w:rPr>
                <w:lang w:eastAsia="fr-FR"/>
              </w:rPr>
            </w:pPr>
            <w:r>
              <w:rPr>
                <w:lang w:eastAsia="fr-FR"/>
              </w:rPr>
              <w:t>Il dessine</w:t>
            </w:r>
            <w:r w:rsidR="00C454F9">
              <w:rPr>
                <w:lang w:eastAsia="fr-FR"/>
              </w:rPr>
              <w:t xml:space="preserve"> au tableau, sous les instructions des élèves.</w:t>
            </w:r>
          </w:p>
        </w:tc>
        <w:tc>
          <w:tcPr>
            <w:tcW w:w="6416" w:type="dxa"/>
          </w:tcPr>
          <w:p w:rsidR="000C1115" w:rsidRDefault="00C454F9" w:rsidP="00FE0469">
            <w:pPr>
              <w:spacing w:line="240" w:lineRule="auto"/>
              <w:rPr>
                <w:lang w:eastAsia="fr-FR"/>
              </w:rPr>
            </w:pPr>
            <w:r>
              <w:rPr>
                <w:lang w:eastAsia="fr-FR"/>
              </w:rPr>
              <w:t>Les élèves s’entendent sur une symbolisation pour représenter le fait d’avoir chaud, de transpirer, d’avoir le cœur qui bat rapidement, etc.</w:t>
            </w:r>
            <w:r w:rsidR="000C1115" w:rsidRPr="00990415">
              <w:rPr>
                <w:lang w:eastAsia="fr-FR"/>
              </w:rPr>
              <w:t xml:space="preserve"> </w:t>
            </w:r>
          </w:p>
          <w:p w:rsidR="00C454F9" w:rsidRPr="00990415" w:rsidRDefault="00C454F9" w:rsidP="00FE0469">
            <w:pPr>
              <w:spacing w:line="240" w:lineRule="auto"/>
              <w:rPr>
                <w:lang w:eastAsia="fr-FR"/>
              </w:rPr>
            </w:pPr>
            <w:r>
              <w:rPr>
                <w:lang w:eastAsia="fr-FR"/>
              </w:rPr>
              <w:t>Les élèves se dessinent ensuite individuellement, pour représenter comment ils se sentaient après le jeu.</w:t>
            </w:r>
          </w:p>
        </w:tc>
        <w:tc>
          <w:tcPr>
            <w:tcW w:w="2131" w:type="dxa"/>
            <w:vAlign w:val="center"/>
          </w:tcPr>
          <w:p w:rsidR="000C1115" w:rsidRPr="00990415" w:rsidRDefault="00C454F9" w:rsidP="00FE0469">
            <w:pPr>
              <w:spacing w:line="240" w:lineRule="auto"/>
              <w:jc w:val="center"/>
              <w:rPr>
                <w:lang w:eastAsia="fr-FR"/>
              </w:rPr>
            </w:pPr>
            <w:r>
              <w:rPr>
                <w:lang w:eastAsia="fr-FR"/>
              </w:rPr>
              <w:t>Regroupement</w:t>
            </w:r>
          </w:p>
        </w:tc>
      </w:tr>
      <w:tr w:rsidR="000C1115" w:rsidRPr="005C0B30" w:rsidTr="00C454F9">
        <w:trPr>
          <w:trHeight w:val="867"/>
        </w:trPr>
        <w:tc>
          <w:tcPr>
            <w:tcW w:w="1872" w:type="dxa"/>
            <w:vAlign w:val="center"/>
          </w:tcPr>
          <w:p w:rsidR="000C1115" w:rsidRDefault="00C454F9" w:rsidP="00FE0469">
            <w:pPr>
              <w:jc w:val="center"/>
              <w:rPr>
                <w:rFonts w:ascii="Corbel" w:hAnsi="Corbel"/>
                <w:b/>
                <w:lang w:eastAsia="fr-FR"/>
              </w:rPr>
            </w:pPr>
            <w:r>
              <w:rPr>
                <w:rFonts w:ascii="Corbel" w:hAnsi="Corbel"/>
                <w:b/>
                <w:lang w:eastAsia="fr-FR"/>
              </w:rPr>
              <w:t>Relaxation</w:t>
            </w:r>
          </w:p>
        </w:tc>
        <w:tc>
          <w:tcPr>
            <w:tcW w:w="5040" w:type="dxa"/>
          </w:tcPr>
          <w:p w:rsidR="000C1115" w:rsidRPr="00990415" w:rsidRDefault="00C454F9" w:rsidP="00FE0469">
            <w:pPr>
              <w:spacing w:line="240" w:lineRule="auto"/>
              <w:rPr>
                <w:lang w:eastAsia="fr-FR"/>
              </w:rPr>
            </w:pPr>
            <w:r>
              <w:rPr>
                <w:lang w:eastAsia="fr-FR"/>
              </w:rPr>
              <w:t>L’enseignant</w:t>
            </w:r>
            <w:r w:rsidR="00872C57">
              <w:rPr>
                <w:lang w:eastAsia="fr-FR"/>
              </w:rPr>
              <w:t>.e</w:t>
            </w:r>
            <w:r>
              <w:rPr>
                <w:lang w:eastAsia="fr-FR"/>
              </w:rPr>
              <w:t xml:space="preserve"> propose aux élèves une activité physique modérée. Il leur demande ensuite de se décontracter et d’exprimer ce qu’ils ressentent.</w:t>
            </w:r>
            <w:r w:rsidR="000C1115" w:rsidRPr="00990415">
              <w:rPr>
                <w:lang w:eastAsia="fr-FR"/>
              </w:rPr>
              <w:t xml:space="preserve"> </w:t>
            </w:r>
          </w:p>
        </w:tc>
        <w:tc>
          <w:tcPr>
            <w:tcW w:w="6416" w:type="dxa"/>
          </w:tcPr>
          <w:p w:rsidR="00C454F9" w:rsidRDefault="00C454F9" w:rsidP="00FE0469">
            <w:pPr>
              <w:spacing w:line="240" w:lineRule="auto"/>
              <w:rPr>
                <w:i/>
                <w:lang w:eastAsia="fr-FR"/>
              </w:rPr>
            </w:pPr>
            <w:r>
              <w:rPr>
                <w:lang w:eastAsia="fr-FR"/>
              </w:rPr>
              <w:t xml:space="preserve">Les élèves se focalisent sur l’évolution de leur état : </w:t>
            </w:r>
            <w:r w:rsidR="00872C57">
              <w:rPr>
                <w:i/>
                <w:lang w:eastAsia="fr-FR"/>
              </w:rPr>
              <w:t xml:space="preserve">C’est normal, on </w:t>
            </w:r>
            <w:r>
              <w:rPr>
                <w:i/>
                <w:lang w:eastAsia="fr-FR"/>
              </w:rPr>
              <w:t>a moins chaud, c’est plus calme, ça ne bat pas vite.</w:t>
            </w:r>
          </w:p>
          <w:p w:rsidR="000C1115" w:rsidRPr="00990415" w:rsidRDefault="00C454F9" w:rsidP="00C454F9">
            <w:pPr>
              <w:spacing w:line="240" w:lineRule="auto"/>
              <w:rPr>
                <w:lang w:eastAsia="fr-FR"/>
              </w:rPr>
            </w:pPr>
            <w:r>
              <w:rPr>
                <w:lang w:eastAsia="fr-FR"/>
              </w:rPr>
              <w:t xml:space="preserve">Ils peuvent s’allonger et mettre les mains sur la poitrine pour bien ressentir leur respiration. Ils peuvent chercher l’endroit où ils ressentent le mieux leurs pulsations cardiaques. </w:t>
            </w:r>
            <w:r w:rsidR="000C1115" w:rsidRPr="00990415">
              <w:rPr>
                <w:lang w:eastAsia="fr-FR"/>
              </w:rPr>
              <w:t xml:space="preserve"> </w:t>
            </w:r>
          </w:p>
        </w:tc>
        <w:tc>
          <w:tcPr>
            <w:tcW w:w="2131" w:type="dxa"/>
            <w:vAlign w:val="center"/>
          </w:tcPr>
          <w:p w:rsidR="000C1115" w:rsidRPr="00990415" w:rsidRDefault="00C454F9" w:rsidP="00FE0469">
            <w:pPr>
              <w:spacing w:line="240" w:lineRule="auto"/>
              <w:jc w:val="center"/>
              <w:rPr>
                <w:lang w:eastAsia="fr-FR"/>
              </w:rPr>
            </w:pPr>
            <w:r>
              <w:rPr>
                <w:lang w:eastAsia="fr-FR"/>
              </w:rPr>
              <w:t>Regroupement</w:t>
            </w:r>
          </w:p>
        </w:tc>
      </w:tr>
      <w:tr w:rsidR="00C454F9" w:rsidRPr="005C0B30" w:rsidTr="00C454F9">
        <w:trPr>
          <w:trHeight w:val="601"/>
        </w:trPr>
        <w:tc>
          <w:tcPr>
            <w:tcW w:w="1872" w:type="dxa"/>
            <w:vAlign w:val="center"/>
          </w:tcPr>
          <w:p w:rsidR="00C454F9" w:rsidRDefault="00C454F9" w:rsidP="00FE0469">
            <w:pPr>
              <w:jc w:val="center"/>
              <w:rPr>
                <w:rFonts w:ascii="Corbel" w:hAnsi="Corbel"/>
                <w:b/>
                <w:lang w:eastAsia="fr-FR"/>
              </w:rPr>
            </w:pPr>
            <w:r>
              <w:rPr>
                <w:rFonts w:ascii="Corbel" w:hAnsi="Corbel"/>
                <w:b/>
                <w:lang w:eastAsia="fr-FR"/>
              </w:rPr>
              <w:t>Traces écrites</w:t>
            </w:r>
          </w:p>
        </w:tc>
        <w:tc>
          <w:tcPr>
            <w:tcW w:w="5040" w:type="dxa"/>
          </w:tcPr>
          <w:p w:rsidR="00C454F9" w:rsidRDefault="00C454F9" w:rsidP="00503F58">
            <w:pPr>
              <w:spacing w:line="240" w:lineRule="auto"/>
              <w:rPr>
                <w:lang w:eastAsia="fr-FR"/>
              </w:rPr>
            </w:pPr>
            <w:r>
              <w:rPr>
                <w:lang w:eastAsia="fr-FR"/>
              </w:rPr>
              <w:t xml:space="preserve">L’enseignant demande aux élèves </w:t>
            </w:r>
            <w:r>
              <w:rPr>
                <w:i/>
                <w:lang w:eastAsia="fr-FR"/>
              </w:rPr>
              <w:t>Comment peut-on dessiner une personne qui vient de faire de la relaxation?</w:t>
            </w:r>
            <w:r>
              <w:rPr>
                <w:lang w:eastAsia="fr-FR"/>
              </w:rPr>
              <w:t xml:space="preserve"> </w:t>
            </w:r>
          </w:p>
          <w:p w:rsidR="00C454F9" w:rsidRPr="00990415" w:rsidRDefault="00C454F9" w:rsidP="00503F58">
            <w:pPr>
              <w:spacing w:line="240" w:lineRule="auto"/>
              <w:rPr>
                <w:lang w:eastAsia="fr-FR"/>
              </w:rPr>
            </w:pPr>
            <w:r>
              <w:rPr>
                <w:lang w:eastAsia="fr-FR"/>
              </w:rPr>
              <w:t>Ils dessinent au tableau, sous les instructions des élèves.</w:t>
            </w:r>
          </w:p>
        </w:tc>
        <w:tc>
          <w:tcPr>
            <w:tcW w:w="6416" w:type="dxa"/>
          </w:tcPr>
          <w:p w:rsidR="00C454F9" w:rsidRDefault="00C454F9" w:rsidP="00503F58">
            <w:pPr>
              <w:spacing w:line="240" w:lineRule="auto"/>
              <w:rPr>
                <w:lang w:eastAsia="fr-FR"/>
              </w:rPr>
            </w:pPr>
            <w:r>
              <w:rPr>
                <w:lang w:eastAsia="fr-FR"/>
              </w:rPr>
              <w:t>Les élèves comparent avec le dessin précédent pour envisager des façons de montrer les différences.</w:t>
            </w:r>
            <w:r w:rsidRPr="00990415">
              <w:rPr>
                <w:lang w:eastAsia="fr-FR"/>
              </w:rPr>
              <w:t xml:space="preserve"> </w:t>
            </w:r>
          </w:p>
          <w:p w:rsidR="00C454F9" w:rsidRPr="00990415" w:rsidRDefault="00C454F9" w:rsidP="00C454F9">
            <w:pPr>
              <w:spacing w:line="240" w:lineRule="auto"/>
              <w:rPr>
                <w:lang w:eastAsia="fr-FR"/>
              </w:rPr>
            </w:pPr>
            <w:r>
              <w:rPr>
                <w:lang w:eastAsia="fr-FR"/>
              </w:rPr>
              <w:t>Les élèves se dessinent ensuite individuellement, pour représenter comment ils se sentaient.</w:t>
            </w:r>
          </w:p>
        </w:tc>
        <w:tc>
          <w:tcPr>
            <w:tcW w:w="2131" w:type="dxa"/>
            <w:vAlign w:val="center"/>
          </w:tcPr>
          <w:p w:rsidR="00C454F9" w:rsidRPr="00990415" w:rsidRDefault="00C454F9" w:rsidP="00FE0469">
            <w:pPr>
              <w:spacing w:line="240" w:lineRule="auto"/>
              <w:jc w:val="center"/>
              <w:rPr>
                <w:lang w:eastAsia="fr-FR"/>
              </w:rPr>
            </w:pPr>
            <w:r>
              <w:rPr>
                <w:lang w:eastAsia="fr-FR"/>
              </w:rPr>
              <w:t>Regroupement</w:t>
            </w:r>
          </w:p>
        </w:tc>
      </w:tr>
    </w:tbl>
    <w:p w:rsidR="00C454F9" w:rsidRDefault="00C454F9" w:rsidP="000A676A">
      <w:pPr>
        <w:pStyle w:val="Titre"/>
        <w:rPr>
          <w:color w:val="31849B" w:themeColor="accent5" w:themeShade="BF"/>
          <w:sz w:val="44"/>
        </w:rPr>
      </w:pPr>
    </w:p>
    <w:p w:rsidR="000A676A" w:rsidRPr="005C0B30" w:rsidRDefault="000A676A" w:rsidP="000A676A">
      <w:pPr>
        <w:pStyle w:val="Titre"/>
        <w:rPr>
          <w:color w:val="31849B" w:themeColor="accent5" w:themeShade="BF"/>
        </w:rPr>
      </w:pPr>
      <w:r>
        <w:rPr>
          <w:color w:val="31849B" w:themeColor="accent5" w:themeShade="BF"/>
          <w:sz w:val="44"/>
        </w:rPr>
        <w:lastRenderedPageBreak/>
        <w:t xml:space="preserve">5. </w:t>
      </w:r>
      <w:r w:rsidR="00F02273">
        <w:rPr>
          <w:color w:val="31849B" w:themeColor="accent5" w:themeShade="BF"/>
          <w:sz w:val="44"/>
        </w:rPr>
        <w:t>Respiration, rythme cardiaque - mesure</w:t>
      </w:r>
    </w:p>
    <w:p w:rsidR="000A676A" w:rsidRDefault="000A676A" w:rsidP="000A676A">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316"/>
        <w:gridCol w:w="5140"/>
        <w:gridCol w:w="2131"/>
      </w:tblGrid>
      <w:tr w:rsidR="000A676A" w:rsidRPr="005C0B30" w:rsidTr="00FE0469">
        <w:trPr>
          <w:trHeight w:val="316"/>
        </w:trPr>
        <w:tc>
          <w:tcPr>
            <w:tcW w:w="1872" w:type="dxa"/>
            <w:shd w:val="clear" w:color="auto" w:fill="DBE5F1"/>
          </w:tcPr>
          <w:p w:rsidR="000A676A" w:rsidRPr="005C0B30" w:rsidRDefault="000A676A" w:rsidP="00FE0469">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A676A" w:rsidRPr="005C0B30" w:rsidRDefault="000A676A" w:rsidP="00FE0469">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A676A" w:rsidRPr="005C0B30" w:rsidRDefault="000A676A" w:rsidP="00FE0469">
            <w:pPr>
              <w:jc w:val="center"/>
              <w:rPr>
                <w:rFonts w:ascii="Corbel" w:hAnsi="Corbel"/>
                <w:b/>
                <w:lang w:eastAsia="fr-FR"/>
              </w:rPr>
            </w:pPr>
            <w:r w:rsidRPr="005C0B30">
              <w:rPr>
                <w:rFonts w:ascii="Corbel" w:hAnsi="Corbel"/>
                <w:b/>
                <w:lang w:eastAsia="fr-FR"/>
              </w:rPr>
              <w:t>Conditions</w:t>
            </w:r>
          </w:p>
        </w:tc>
      </w:tr>
      <w:tr w:rsidR="000A676A" w:rsidRPr="005C0B30" w:rsidTr="00FE0469">
        <w:trPr>
          <w:trHeight w:val="1052"/>
        </w:trPr>
        <w:tc>
          <w:tcPr>
            <w:tcW w:w="1872" w:type="dxa"/>
            <w:vAlign w:val="center"/>
          </w:tcPr>
          <w:p w:rsidR="000A676A" w:rsidRPr="005A38D0" w:rsidRDefault="000A676A" w:rsidP="00FE0469">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6316" w:type="dxa"/>
          </w:tcPr>
          <w:p w:rsidR="000A676A" w:rsidRDefault="007752CC" w:rsidP="00FE0469">
            <w:pPr>
              <w:spacing w:line="240" w:lineRule="auto"/>
              <w:rPr>
                <w:lang w:eastAsia="fr-FR"/>
              </w:rPr>
            </w:pPr>
            <w:r>
              <w:rPr>
                <w:lang w:eastAsia="fr-FR"/>
              </w:rPr>
              <w:t>L’enseignant</w:t>
            </w:r>
            <w:r w:rsidR="00872C57">
              <w:rPr>
                <w:lang w:eastAsia="fr-FR"/>
              </w:rPr>
              <w:t>.e</w:t>
            </w:r>
            <w:r>
              <w:rPr>
                <w:lang w:eastAsia="fr-FR"/>
              </w:rPr>
              <w:t xml:space="preserve"> met des stéthoscopes à disposition des élèves</w:t>
            </w:r>
            <w:r w:rsidR="00FE0469">
              <w:rPr>
                <w:lang w:eastAsia="fr-FR"/>
              </w:rPr>
              <w:t xml:space="preserve"> </w:t>
            </w:r>
          </w:p>
          <w:p w:rsidR="003E560A" w:rsidRPr="00990415" w:rsidRDefault="003E560A" w:rsidP="00747E1E">
            <w:pPr>
              <w:spacing w:line="240" w:lineRule="auto"/>
              <w:rPr>
                <w:sz w:val="20"/>
                <w:szCs w:val="20"/>
                <w:lang w:eastAsia="fr-FR"/>
              </w:rPr>
            </w:pPr>
            <w:r>
              <w:rPr>
                <w:lang w:eastAsia="fr-FR"/>
              </w:rPr>
              <w:t xml:space="preserve">Une fois qu’ils ont </w:t>
            </w:r>
            <w:r w:rsidR="00747E1E">
              <w:rPr>
                <w:lang w:eastAsia="fr-FR"/>
              </w:rPr>
              <w:t xml:space="preserve"> </w:t>
            </w:r>
            <w:r>
              <w:rPr>
                <w:lang w:eastAsia="fr-FR"/>
              </w:rPr>
              <w:t>exploré</w:t>
            </w:r>
            <w:r w:rsidR="00872C57">
              <w:rPr>
                <w:lang w:eastAsia="fr-FR"/>
              </w:rPr>
              <w:t xml:space="preserve"> cet objet</w:t>
            </w:r>
            <w:r>
              <w:rPr>
                <w:lang w:eastAsia="fr-FR"/>
              </w:rPr>
              <w:t>, il les incite à essayer d’écouter les battements d</w:t>
            </w:r>
            <w:r w:rsidR="00747E1E">
              <w:rPr>
                <w:lang w:eastAsia="fr-FR"/>
              </w:rPr>
              <w:t>e leur</w:t>
            </w:r>
            <w:r>
              <w:rPr>
                <w:lang w:eastAsia="fr-FR"/>
              </w:rPr>
              <w:t xml:space="preserve"> cœur.</w:t>
            </w:r>
          </w:p>
        </w:tc>
        <w:tc>
          <w:tcPr>
            <w:tcW w:w="5140" w:type="dxa"/>
          </w:tcPr>
          <w:p w:rsidR="000A676A" w:rsidRPr="00C82CF2" w:rsidRDefault="003E560A" w:rsidP="00FE0469">
            <w:pPr>
              <w:rPr>
                <w:rFonts w:ascii="Corbel" w:hAnsi="Corbel"/>
                <w:lang w:eastAsia="fr-FR"/>
              </w:rPr>
            </w:pPr>
            <w:r>
              <w:rPr>
                <w:sz w:val="20"/>
                <w:szCs w:val="20"/>
                <w:lang w:eastAsia="fr-FR"/>
              </w:rPr>
              <w:t>Ils découvrent cet objet. Certains font le lien avec les consultations du médecin et savent l’utiliser, d’autres non.</w:t>
            </w:r>
          </w:p>
        </w:tc>
        <w:tc>
          <w:tcPr>
            <w:tcW w:w="2131" w:type="dxa"/>
            <w:vAlign w:val="center"/>
          </w:tcPr>
          <w:p w:rsidR="000A676A" w:rsidRPr="00177B1D" w:rsidRDefault="003E560A" w:rsidP="00FE0469">
            <w:pPr>
              <w:jc w:val="center"/>
              <w:rPr>
                <w:rFonts w:ascii="Corbel" w:hAnsi="Corbel"/>
                <w:lang w:eastAsia="fr-FR"/>
              </w:rPr>
            </w:pPr>
            <w:r>
              <w:rPr>
                <w:rFonts w:ascii="Corbel" w:hAnsi="Corbel"/>
                <w:lang w:eastAsia="fr-FR"/>
              </w:rPr>
              <w:t>En groupe</w:t>
            </w:r>
          </w:p>
        </w:tc>
      </w:tr>
      <w:tr w:rsidR="000A676A" w:rsidRPr="005C0B30" w:rsidTr="00FE0469">
        <w:trPr>
          <w:trHeight w:val="867"/>
        </w:trPr>
        <w:tc>
          <w:tcPr>
            <w:tcW w:w="1872" w:type="dxa"/>
            <w:vAlign w:val="center"/>
          </w:tcPr>
          <w:p w:rsidR="000A676A" w:rsidRPr="005A38D0" w:rsidRDefault="00747E1E" w:rsidP="00FE0469">
            <w:pPr>
              <w:jc w:val="center"/>
              <w:rPr>
                <w:rFonts w:ascii="Corbel" w:hAnsi="Corbel"/>
                <w:b/>
                <w:lang w:eastAsia="fr-FR"/>
              </w:rPr>
            </w:pPr>
            <w:r>
              <w:rPr>
                <w:rFonts w:ascii="Corbel" w:hAnsi="Corbel"/>
                <w:b/>
                <w:lang w:eastAsia="fr-FR"/>
              </w:rPr>
              <w:t>Comptage</w:t>
            </w:r>
          </w:p>
        </w:tc>
        <w:tc>
          <w:tcPr>
            <w:tcW w:w="6316" w:type="dxa"/>
          </w:tcPr>
          <w:p w:rsidR="000A676A" w:rsidRDefault="00747E1E" w:rsidP="00FE0469">
            <w:pPr>
              <w:spacing w:line="240" w:lineRule="auto"/>
              <w:rPr>
                <w:lang w:eastAsia="fr-FR"/>
              </w:rPr>
            </w:pPr>
            <w:r w:rsidRPr="00747E1E">
              <w:rPr>
                <w:lang w:eastAsia="fr-FR"/>
              </w:rPr>
              <w:t>Il leur donne une nouvelle consigne :</w:t>
            </w:r>
            <w:r>
              <w:rPr>
                <w:lang w:eastAsia="fr-FR"/>
              </w:rPr>
              <w:t xml:space="preserve"> en 1 minute,</w:t>
            </w:r>
            <w:r w:rsidR="00872C57">
              <w:rPr>
                <w:lang w:eastAsia="fr-FR"/>
              </w:rPr>
              <w:t xml:space="preserve"> combien de battements fait leur coeur</w:t>
            </w:r>
            <w:r>
              <w:rPr>
                <w:lang w:eastAsia="fr-FR"/>
              </w:rPr>
              <w:t>?</w:t>
            </w:r>
          </w:p>
          <w:p w:rsidR="00747E1E" w:rsidRDefault="00747E1E" w:rsidP="00FE0469">
            <w:pPr>
              <w:spacing w:line="240" w:lineRule="auto"/>
              <w:rPr>
                <w:lang w:eastAsia="fr-FR"/>
              </w:rPr>
            </w:pPr>
            <w:r>
              <w:rPr>
                <w:lang w:eastAsia="fr-FR"/>
              </w:rPr>
              <w:t>Il leur donne le commencement et la fin</w:t>
            </w:r>
          </w:p>
          <w:p w:rsidR="00747E1E" w:rsidRDefault="00747E1E" w:rsidP="00FE0469">
            <w:pPr>
              <w:spacing w:line="240" w:lineRule="auto"/>
              <w:rPr>
                <w:lang w:eastAsia="fr-FR"/>
              </w:rPr>
            </w:pPr>
            <w:r>
              <w:rPr>
                <w:lang w:eastAsia="fr-FR"/>
              </w:rPr>
              <w:t>Il donne ensuite la même consig</w:t>
            </w:r>
            <w:r w:rsidR="00872C57">
              <w:rPr>
                <w:lang w:eastAsia="fr-FR"/>
              </w:rPr>
              <w:t>ne, pour compter la respiration.</w:t>
            </w:r>
          </w:p>
          <w:p w:rsidR="00747E1E" w:rsidRPr="00747E1E" w:rsidRDefault="00747E1E" w:rsidP="00FE0469">
            <w:pPr>
              <w:spacing w:line="240" w:lineRule="auto"/>
              <w:rPr>
                <w:lang w:eastAsia="fr-FR"/>
              </w:rPr>
            </w:pPr>
            <w:r>
              <w:rPr>
                <w:lang w:eastAsia="fr-FR"/>
              </w:rPr>
              <w:t>Il note les résultats sur une affiche. Tout le monde n’a pas le même nombre, les cœurs battent plus ou mo</w:t>
            </w:r>
            <w:r w:rsidR="00872C57">
              <w:rPr>
                <w:lang w:eastAsia="fr-FR"/>
              </w:rPr>
              <w:t>ins vite, on respire plus ou moins vite.</w:t>
            </w:r>
          </w:p>
        </w:tc>
        <w:tc>
          <w:tcPr>
            <w:tcW w:w="5140" w:type="dxa"/>
          </w:tcPr>
          <w:p w:rsidR="000A676A" w:rsidRDefault="00FE0469" w:rsidP="00747E1E">
            <w:pPr>
              <w:spacing w:line="240" w:lineRule="auto"/>
              <w:rPr>
                <w:lang w:eastAsia="fr-FR"/>
              </w:rPr>
            </w:pPr>
            <w:r>
              <w:rPr>
                <w:lang w:eastAsia="fr-FR"/>
              </w:rPr>
              <w:t xml:space="preserve">Les élèves </w:t>
            </w:r>
            <w:r w:rsidR="00747E1E">
              <w:rPr>
                <w:lang w:eastAsia="fr-FR"/>
              </w:rPr>
              <w:t>se mettent par deux et comptent les battements (ils peuvent compter par tranche de 10, en posant un jeton à chaque fois qu’ils atteignent 10).</w:t>
            </w:r>
          </w:p>
          <w:p w:rsidR="00747E1E" w:rsidRDefault="00747E1E" w:rsidP="00747E1E">
            <w:pPr>
              <w:spacing w:line="240" w:lineRule="auto"/>
              <w:rPr>
                <w:lang w:eastAsia="fr-FR"/>
              </w:rPr>
            </w:pPr>
            <w:r>
              <w:rPr>
                <w:lang w:eastAsia="fr-FR"/>
              </w:rPr>
              <w:t>Les élèves se mettent allongés et comptent chaque fois que le ventre se soulève.</w:t>
            </w:r>
          </w:p>
          <w:p w:rsidR="00872C57" w:rsidRPr="00990415" w:rsidRDefault="00872C57" w:rsidP="00747E1E">
            <w:pPr>
              <w:spacing w:line="240" w:lineRule="auto"/>
              <w:rPr>
                <w:lang w:eastAsia="fr-FR"/>
              </w:rPr>
            </w:pPr>
            <w:r>
              <w:rPr>
                <w:lang w:eastAsia="fr-FR"/>
              </w:rPr>
              <w:t>Les élèves comparent les résultats.</w:t>
            </w:r>
          </w:p>
        </w:tc>
        <w:tc>
          <w:tcPr>
            <w:tcW w:w="2131" w:type="dxa"/>
            <w:vAlign w:val="center"/>
          </w:tcPr>
          <w:p w:rsidR="000A676A" w:rsidRPr="00990415" w:rsidRDefault="00747E1E" w:rsidP="00FE0469">
            <w:pPr>
              <w:spacing w:line="240" w:lineRule="auto"/>
              <w:jc w:val="center"/>
              <w:rPr>
                <w:lang w:eastAsia="fr-FR"/>
              </w:rPr>
            </w:pPr>
            <w:r>
              <w:rPr>
                <w:lang w:eastAsia="fr-FR"/>
              </w:rPr>
              <w:t>Par deux</w:t>
            </w:r>
          </w:p>
        </w:tc>
      </w:tr>
      <w:tr w:rsidR="000A676A" w:rsidRPr="005C0B30" w:rsidTr="00FE0469">
        <w:trPr>
          <w:trHeight w:val="867"/>
        </w:trPr>
        <w:tc>
          <w:tcPr>
            <w:tcW w:w="1872" w:type="dxa"/>
            <w:vAlign w:val="center"/>
          </w:tcPr>
          <w:p w:rsidR="000A676A" w:rsidRDefault="00747E1E" w:rsidP="00FE0469">
            <w:pPr>
              <w:jc w:val="center"/>
              <w:rPr>
                <w:rFonts w:ascii="Corbel" w:hAnsi="Corbel"/>
                <w:b/>
                <w:lang w:eastAsia="fr-FR"/>
              </w:rPr>
            </w:pPr>
            <w:r>
              <w:rPr>
                <w:rFonts w:ascii="Corbel" w:hAnsi="Corbel"/>
                <w:b/>
                <w:lang w:eastAsia="fr-FR"/>
              </w:rPr>
              <w:t>Focalisation</w:t>
            </w:r>
          </w:p>
        </w:tc>
        <w:tc>
          <w:tcPr>
            <w:tcW w:w="6316" w:type="dxa"/>
          </w:tcPr>
          <w:p w:rsidR="00747E1E" w:rsidRDefault="00747E1E" w:rsidP="00747E1E">
            <w:pPr>
              <w:spacing w:line="240" w:lineRule="auto"/>
              <w:rPr>
                <w:i/>
                <w:lang w:eastAsia="fr-FR"/>
              </w:rPr>
            </w:pPr>
            <w:r>
              <w:rPr>
                <w:lang w:eastAsia="fr-FR"/>
              </w:rPr>
              <w:t>A présent, l’enseignant</w:t>
            </w:r>
            <w:r w:rsidR="00872C57">
              <w:rPr>
                <w:lang w:eastAsia="fr-FR"/>
              </w:rPr>
              <w:t>.e</w:t>
            </w:r>
            <w:r>
              <w:rPr>
                <w:lang w:eastAsia="fr-FR"/>
              </w:rPr>
              <w:t xml:space="preserve"> interroge : </w:t>
            </w:r>
            <w:r>
              <w:rPr>
                <w:i/>
                <w:lang w:eastAsia="fr-FR"/>
              </w:rPr>
              <w:t>Est-ce qu’on respire plus ou moins vite lorsqu’on fait du sport ? Est-ce notre cœur bat plus ou moins v</w:t>
            </w:r>
            <w:r w:rsidR="00872C57">
              <w:rPr>
                <w:i/>
                <w:lang w:eastAsia="fr-FR"/>
              </w:rPr>
              <w:t>ite ? Comment peut-on le savoir ?</w:t>
            </w:r>
          </w:p>
          <w:p w:rsidR="00747E1E" w:rsidRPr="00747E1E" w:rsidRDefault="00747E1E" w:rsidP="00747E1E">
            <w:pPr>
              <w:spacing w:line="240" w:lineRule="auto"/>
              <w:rPr>
                <w:lang w:eastAsia="fr-FR"/>
              </w:rPr>
            </w:pPr>
            <w:r>
              <w:rPr>
                <w:lang w:eastAsia="fr-FR"/>
              </w:rPr>
              <w:t>Le jeu des objets brûlants est de nouveau mis en place. Puis les comptes reprennent. Les résultats sont notés.</w:t>
            </w:r>
          </w:p>
        </w:tc>
        <w:tc>
          <w:tcPr>
            <w:tcW w:w="5140" w:type="dxa"/>
          </w:tcPr>
          <w:p w:rsidR="000A676A" w:rsidRDefault="00FE0469" w:rsidP="00747E1E">
            <w:pPr>
              <w:spacing w:line="240" w:lineRule="auto"/>
              <w:rPr>
                <w:lang w:eastAsia="fr-FR"/>
              </w:rPr>
            </w:pPr>
            <w:r>
              <w:rPr>
                <w:lang w:eastAsia="fr-FR"/>
              </w:rPr>
              <w:t xml:space="preserve">Les élèves </w:t>
            </w:r>
            <w:r w:rsidR="00747E1E">
              <w:rPr>
                <w:lang w:eastAsia="fr-FR"/>
              </w:rPr>
              <w:t>donnent leurs idées.</w:t>
            </w:r>
            <w:r w:rsidR="000A676A" w:rsidRPr="00990415">
              <w:rPr>
                <w:lang w:eastAsia="fr-FR"/>
              </w:rPr>
              <w:t xml:space="preserve"> </w:t>
            </w:r>
          </w:p>
          <w:p w:rsidR="00747E1E" w:rsidRPr="00990415" w:rsidRDefault="00747E1E" w:rsidP="00747E1E">
            <w:pPr>
              <w:spacing w:line="240" w:lineRule="auto"/>
              <w:rPr>
                <w:lang w:eastAsia="fr-FR"/>
              </w:rPr>
            </w:pPr>
            <w:r>
              <w:rPr>
                <w:lang w:eastAsia="fr-FR"/>
              </w:rPr>
              <w:t xml:space="preserve">Ils jouent puis, une fois qu’ils sentent qu’ils ont chaud et que leur corps s’est dépensé, ils reprennent les pulsations cardiaques et le nombre de respirations. </w:t>
            </w:r>
          </w:p>
        </w:tc>
        <w:tc>
          <w:tcPr>
            <w:tcW w:w="2131" w:type="dxa"/>
            <w:vAlign w:val="center"/>
          </w:tcPr>
          <w:p w:rsidR="000A676A" w:rsidRPr="00990415" w:rsidRDefault="00747E1E" w:rsidP="00FE0469">
            <w:pPr>
              <w:spacing w:line="240" w:lineRule="auto"/>
              <w:jc w:val="center"/>
              <w:rPr>
                <w:lang w:eastAsia="fr-FR"/>
              </w:rPr>
            </w:pPr>
            <w:r>
              <w:rPr>
                <w:lang w:eastAsia="fr-FR"/>
              </w:rPr>
              <w:t>Regroupement</w:t>
            </w:r>
          </w:p>
        </w:tc>
      </w:tr>
      <w:tr w:rsidR="000A676A" w:rsidRPr="005C0B30" w:rsidTr="00FE0469">
        <w:trPr>
          <w:trHeight w:val="867"/>
        </w:trPr>
        <w:tc>
          <w:tcPr>
            <w:tcW w:w="1872" w:type="dxa"/>
            <w:vAlign w:val="center"/>
          </w:tcPr>
          <w:p w:rsidR="000A676A" w:rsidRDefault="00747E1E" w:rsidP="00FE0469">
            <w:pPr>
              <w:jc w:val="center"/>
              <w:rPr>
                <w:rFonts w:ascii="Corbel" w:hAnsi="Corbel"/>
                <w:b/>
                <w:lang w:eastAsia="fr-FR"/>
              </w:rPr>
            </w:pPr>
            <w:r>
              <w:rPr>
                <w:rFonts w:ascii="Corbel" w:hAnsi="Corbel"/>
                <w:b/>
                <w:lang w:eastAsia="fr-FR"/>
              </w:rPr>
              <w:t>Focalisation</w:t>
            </w:r>
          </w:p>
        </w:tc>
        <w:tc>
          <w:tcPr>
            <w:tcW w:w="6316" w:type="dxa"/>
          </w:tcPr>
          <w:p w:rsidR="000A676A" w:rsidRPr="00990415" w:rsidRDefault="00747E1E" w:rsidP="00FE0469">
            <w:pPr>
              <w:spacing w:line="240" w:lineRule="auto"/>
              <w:rPr>
                <w:lang w:eastAsia="fr-FR"/>
              </w:rPr>
            </w:pPr>
            <w:r>
              <w:rPr>
                <w:lang w:eastAsia="fr-FR"/>
              </w:rPr>
              <w:t>Il fait comparer les résultats aux élèves.</w:t>
            </w:r>
          </w:p>
        </w:tc>
        <w:tc>
          <w:tcPr>
            <w:tcW w:w="5140" w:type="dxa"/>
          </w:tcPr>
          <w:p w:rsidR="000A676A" w:rsidRPr="00990415" w:rsidRDefault="00747E1E" w:rsidP="00FE0469">
            <w:pPr>
              <w:spacing w:line="240" w:lineRule="auto"/>
              <w:rPr>
                <w:lang w:eastAsia="fr-FR"/>
              </w:rPr>
            </w:pPr>
            <w:r>
              <w:rPr>
                <w:lang w:eastAsia="fr-FR"/>
              </w:rPr>
              <w:t>Ils concluent que tout le monde respire plus vite et que le cœur bat plus vite lorsque l’on fait du sport.</w:t>
            </w:r>
          </w:p>
        </w:tc>
        <w:tc>
          <w:tcPr>
            <w:tcW w:w="2131" w:type="dxa"/>
            <w:vAlign w:val="center"/>
          </w:tcPr>
          <w:p w:rsidR="000A676A" w:rsidRPr="00990415" w:rsidRDefault="00747E1E" w:rsidP="00FE0469">
            <w:pPr>
              <w:spacing w:line="240" w:lineRule="auto"/>
              <w:jc w:val="center"/>
              <w:rPr>
                <w:lang w:eastAsia="fr-FR"/>
              </w:rPr>
            </w:pPr>
            <w:r>
              <w:rPr>
                <w:lang w:eastAsia="fr-FR"/>
              </w:rPr>
              <w:t>Regroupement</w:t>
            </w:r>
          </w:p>
        </w:tc>
      </w:tr>
    </w:tbl>
    <w:p w:rsidR="0035263C" w:rsidRDefault="0035263C" w:rsidP="00FE0469">
      <w:pPr>
        <w:rPr>
          <w:b/>
          <w:color w:val="31849B" w:themeColor="accent5" w:themeShade="BF"/>
          <w:lang w:bidi="en-US"/>
        </w:rPr>
      </w:pPr>
    </w:p>
    <w:p w:rsidR="0035263C" w:rsidRDefault="0035263C" w:rsidP="00FE0469">
      <w:pPr>
        <w:rPr>
          <w:b/>
          <w:color w:val="31849B" w:themeColor="accent5" w:themeShade="BF"/>
          <w:lang w:bidi="en-US"/>
        </w:rPr>
      </w:pPr>
    </w:p>
    <w:p w:rsidR="0035263C" w:rsidRDefault="0035263C" w:rsidP="00FE0469">
      <w:pPr>
        <w:rPr>
          <w:b/>
          <w:color w:val="31849B" w:themeColor="accent5" w:themeShade="BF"/>
          <w:lang w:bidi="en-US"/>
        </w:rPr>
      </w:pPr>
    </w:p>
    <w:p w:rsidR="0035263C" w:rsidRDefault="0035263C" w:rsidP="00FE0469">
      <w:pPr>
        <w:rPr>
          <w:b/>
          <w:color w:val="31849B" w:themeColor="accent5" w:themeShade="BF"/>
          <w:lang w:bidi="en-US"/>
        </w:rPr>
      </w:pPr>
    </w:p>
    <w:p w:rsidR="00FE0469" w:rsidRDefault="00FE0469" w:rsidP="00FE0469">
      <w:pPr>
        <w:rPr>
          <w:b/>
          <w:color w:val="31849B" w:themeColor="accent5" w:themeShade="BF"/>
          <w:lang w:bidi="en-US"/>
        </w:rPr>
      </w:pPr>
      <w:r w:rsidRPr="00FE0469">
        <w:rPr>
          <w:b/>
          <w:color w:val="31849B" w:themeColor="accent5" w:themeShade="BF"/>
          <w:lang w:bidi="en-US"/>
        </w:rPr>
        <w:lastRenderedPageBreak/>
        <w:t>POUR ALLER PLUS LOIN :</w:t>
      </w:r>
    </w:p>
    <w:p w:rsidR="0035263C" w:rsidRPr="0035263C" w:rsidRDefault="0035263C" w:rsidP="0035263C">
      <w:pPr>
        <w:pStyle w:val="Titre3"/>
        <w:rPr>
          <w:color w:val="E36C0A" w:themeColor="accent6" w:themeShade="BF"/>
        </w:rPr>
      </w:pPr>
      <w:r w:rsidRPr="0035263C">
        <w:rPr>
          <w:color w:val="E36C0A" w:themeColor="accent6" w:themeShade="BF"/>
        </w:rPr>
        <w:t>Percevoir les battements du cœur : toucher, écouter…</w:t>
      </w:r>
    </w:p>
    <w:p w:rsidR="0035263C" w:rsidRDefault="0035263C" w:rsidP="0035263C">
      <w:r>
        <w:t>Les enfants savent que « nous avons un cœur », mais quel sens mettent-ils derrière les expressions : « avoir bon cœur », « mal au cœur », «en forme de cœur » ?</w:t>
      </w:r>
    </w:p>
    <w:p w:rsidR="0035263C" w:rsidRPr="0035263C" w:rsidRDefault="0035263C" w:rsidP="0035263C">
      <w:pPr>
        <w:pStyle w:val="Titre3"/>
        <w:rPr>
          <w:color w:val="E36C0A" w:themeColor="accent6" w:themeShade="BF"/>
        </w:rPr>
      </w:pPr>
      <w:r w:rsidRPr="0035263C">
        <w:rPr>
          <w:color w:val="E36C0A" w:themeColor="accent6" w:themeShade="BF"/>
        </w:rPr>
        <w:t>Liens avec l’éducation musicale</w:t>
      </w:r>
    </w:p>
    <w:p w:rsidR="0035263C" w:rsidRDefault="0035263C" w:rsidP="0035263C">
      <w:r>
        <w:t>Jeux vocaux et respiration :</w:t>
      </w:r>
    </w:p>
    <w:p w:rsidR="0035263C" w:rsidRDefault="0035263C" w:rsidP="0035263C">
      <w:r>
        <w:rPr>
          <w:i/>
          <w:iCs/>
        </w:rPr>
        <w:t xml:space="preserve">– </w:t>
      </w:r>
      <w:r>
        <w:t>chanter, et tenir une note longtemps, à l’unisson,</w:t>
      </w:r>
    </w:p>
    <w:p w:rsidR="0035263C" w:rsidRDefault="0035263C" w:rsidP="0035263C">
      <w:r>
        <w:rPr>
          <w:i/>
          <w:iCs/>
        </w:rPr>
        <w:t xml:space="preserve">– </w:t>
      </w:r>
      <w:r>
        <w:t>chorale : ne pas tous prendre notre souffle en même temps pour faire durer une note…</w:t>
      </w:r>
    </w:p>
    <w:p w:rsidR="0035263C" w:rsidRDefault="0035263C" w:rsidP="0035263C">
      <w:r>
        <w:t>Codage et rythme cardiaque :</w:t>
      </w:r>
    </w:p>
    <w:p w:rsidR="0035263C" w:rsidRDefault="0035263C" w:rsidP="0035263C">
      <w:r>
        <w:rPr>
          <w:i/>
          <w:iCs/>
        </w:rPr>
        <w:t xml:space="preserve">– </w:t>
      </w:r>
      <w:r>
        <w:t>reproduire le rythme cardiaque en frappant dans ses mains,</w:t>
      </w:r>
    </w:p>
    <w:p w:rsidR="0035263C" w:rsidRDefault="0035263C" w:rsidP="0035263C">
      <w:r>
        <w:rPr>
          <w:i/>
          <w:iCs/>
        </w:rPr>
        <w:t xml:space="preserve">– </w:t>
      </w:r>
      <w:r>
        <w:t>coder le rythme cardiaque, comme on code certaines partitions de percussions.</w:t>
      </w:r>
    </w:p>
    <w:p w:rsidR="0035263C" w:rsidRPr="0035263C" w:rsidRDefault="0035263C" w:rsidP="0035263C">
      <w:pPr>
        <w:pStyle w:val="Titre3"/>
        <w:rPr>
          <w:color w:val="E36C0A" w:themeColor="accent6" w:themeShade="BF"/>
        </w:rPr>
      </w:pPr>
      <w:r w:rsidRPr="0035263C">
        <w:rPr>
          <w:color w:val="E36C0A" w:themeColor="accent6" w:themeShade="BF"/>
        </w:rPr>
        <w:t>En conclusion</w:t>
      </w:r>
    </w:p>
    <w:p w:rsidR="0035263C" w:rsidRDefault="0035263C" w:rsidP="0035263C">
      <w:r>
        <w:t>Il est difficile d’aller plus loin sur ce sujet à l’école maternelle. Il ne s’agit pas ici, sur ce travail sur le corps, d’accumuler des connaissances.</w:t>
      </w:r>
    </w:p>
    <w:p w:rsidR="0035263C" w:rsidRPr="0015546F" w:rsidRDefault="0035263C" w:rsidP="0035263C">
      <w:pPr>
        <w:rPr>
          <w:color w:val="FFFF00"/>
        </w:rPr>
      </w:pPr>
      <w:r>
        <w:t>Prendre conscience de ses sensations et communiquer ses découvertes par écrit, par oral, amène l’enfant à structurer quelques connaissances, qui seront reprises et étudiées à l’école primaire. Ces situations permettent d’aborder le corps dans sa globalité et ainsi de percevoir des fonctions, cardiaque et respiratoire, très peu souvent abordées à l’école maternelle.</w:t>
      </w:r>
    </w:p>
    <w:p w:rsidR="00C01C12" w:rsidRPr="005F46C6" w:rsidRDefault="00C01C12" w:rsidP="005F46C6">
      <w:pPr>
        <w:rPr>
          <w:sz w:val="24"/>
          <w:szCs w:val="24"/>
        </w:rPr>
        <w:sectPr w:rsidR="00C01C12" w:rsidRPr="005F46C6" w:rsidSect="00C01C12">
          <w:headerReference w:type="default" r:id="rId39"/>
          <w:footerReference w:type="default" r:id="rId40"/>
          <w:pgSz w:w="16838" w:h="11906" w:orient="landscape"/>
          <w:pgMar w:top="567" w:right="567" w:bottom="567" w:left="567" w:header="284" w:footer="709" w:gutter="0"/>
          <w:cols w:space="708"/>
          <w:titlePg/>
          <w:docGrid w:linePitch="360"/>
        </w:sectPr>
      </w:pPr>
    </w:p>
    <w:p w:rsidR="00CE10AF" w:rsidRPr="00B262D0" w:rsidRDefault="007338FB" w:rsidP="00680B40">
      <w:pPr>
        <w:shd w:val="clear" w:color="auto" w:fill="92CDDC" w:themeFill="accent5" w:themeFillTint="99"/>
        <w:rPr>
          <w:rFonts w:ascii="Corbel" w:hAnsi="Corbel"/>
          <w:b/>
          <w:color w:val="FFFFFF" w:themeColor="background1"/>
          <w:sz w:val="36"/>
        </w:rPr>
      </w:pPr>
      <w:r>
        <w:rPr>
          <w:rFonts w:ascii="Corbel" w:hAnsi="Corbel"/>
          <w:b/>
          <w:color w:val="FFFFFF" w:themeColor="background1"/>
          <w:sz w:val="36"/>
        </w:rPr>
        <w:lastRenderedPageBreak/>
        <w:t>A</w:t>
      </w:r>
      <w:r w:rsidR="00CE10AF" w:rsidRPr="00B262D0">
        <w:rPr>
          <w:rFonts w:ascii="Corbel" w:hAnsi="Corbel"/>
          <w:b/>
          <w:color w:val="FFFFFF" w:themeColor="background1"/>
          <w:sz w:val="36"/>
        </w:rPr>
        <w:t>nnexe</w:t>
      </w:r>
    </w:p>
    <w:p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tbl>
      <w:tblPr>
        <w:tblpPr w:leftFromText="141" w:rightFromText="141" w:vertAnchor="text" w:horzAnchor="page" w:tblpXSpec="center" w:tblpY="28"/>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3011"/>
        <w:gridCol w:w="3011"/>
        <w:gridCol w:w="3012"/>
      </w:tblGrid>
      <w:tr w:rsidR="005A38D0" w:rsidRPr="006745B7" w:rsidTr="00BD7374">
        <w:trPr>
          <w:trHeight w:val="282"/>
        </w:trPr>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Verbes</w:t>
            </w:r>
          </w:p>
        </w:tc>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Substantifs</w:t>
            </w:r>
          </w:p>
        </w:tc>
        <w:tc>
          <w:tcPr>
            <w:tcW w:w="3012"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Adjectifs, adverbes</w:t>
            </w:r>
          </w:p>
        </w:tc>
      </w:tr>
      <w:tr w:rsidR="005A38D0" w:rsidRPr="006745B7" w:rsidTr="00BD7374">
        <w:trPr>
          <w:trHeight w:val="1784"/>
        </w:trPr>
        <w:tc>
          <w:tcPr>
            <w:tcW w:w="3011" w:type="dxa"/>
            <w:shd w:val="clear" w:color="auto" w:fill="auto"/>
          </w:tcPr>
          <w:p w:rsidR="005164F7" w:rsidRDefault="00B813C2" w:rsidP="00E3758C">
            <w:pPr>
              <w:spacing w:line="240" w:lineRule="auto"/>
              <w:jc w:val="center"/>
              <w:rPr>
                <w:rFonts w:eastAsia="Times New Roman" w:cs="Arial"/>
                <w:sz w:val="20"/>
                <w:szCs w:val="20"/>
                <w:lang w:eastAsia="fr-FR"/>
              </w:rPr>
            </w:pPr>
            <w:r>
              <w:rPr>
                <w:rFonts w:eastAsia="Times New Roman" w:cs="Arial"/>
                <w:sz w:val="20"/>
                <w:szCs w:val="20"/>
                <w:lang w:eastAsia="fr-FR"/>
              </w:rPr>
              <w:t xml:space="preserve">Bouger, gonfler, </w:t>
            </w:r>
          </w:p>
          <w:p w:rsidR="00B813C2" w:rsidRDefault="00B813C2" w:rsidP="00E3758C">
            <w:pPr>
              <w:spacing w:line="240" w:lineRule="auto"/>
              <w:jc w:val="center"/>
              <w:rPr>
                <w:rFonts w:eastAsia="Times New Roman" w:cs="Arial"/>
                <w:sz w:val="20"/>
                <w:szCs w:val="20"/>
                <w:lang w:eastAsia="fr-FR"/>
              </w:rPr>
            </w:pPr>
            <w:r>
              <w:rPr>
                <w:rFonts w:eastAsia="Times New Roman" w:cs="Arial"/>
                <w:sz w:val="20"/>
                <w:szCs w:val="20"/>
                <w:lang w:eastAsia="fr-FR"/>
              </w:rPr>
              <w:t>Souffler, aspirer, respirer</w:t>
            </w:r>
          </w:p>
          <w:p w:rsidR="00B813C2" w:rsidRDefault="00B813C2" w:rsidP="00E3758C">
            <w:pPr>
              <w:spacing w:line="240" w:lineRule="auto"/>
              <w:jc w:val="center"/>
              <w:rPr>
                <w:rFonts w:eastAsia="Times New Roman" w:cs="Arial"/>
                <w:sz w:val="20"/>
                <w:szCs w:val="20"/>
                <w:lang w:eastAsia="fr-FR"/>
              </w:rPr>
            </w:pPr>
            <w:r>
              <w:rPr>
                <w:rFonts w:eastAsia="Times New Roman" w:cs="Arial"/>
                <w:sz w:val="20"/>
                <w:szCs w:val="20"/>
                <w:lang w:eastAsia="fr-FR"/>
              </w:rPr>
              <w:t>Expirer, inspirer</w:t>
            </w:r>
          </w:p>
          <w:p w:rsidR="005164F7" w:rsidRPr="00E75596" w:rsidRDefault="005164F7" w:rsidP="00E3758C">
            <w:pPr>
              <w:spacing w:line="240" w:lineRule="auto"/>
              <w:jc w:val="center"/>
              <w:rPr>
                <w:rFonts w:eastAsia="Times New Roman" w:cs="Arial"/>
                <w:sz w:val="20"/>
                <w:szCs w:val="20"/>
                <w:lang w:eastAsia="fr-FR"/>
              </w:rPr>
            </w:pPr>
          </w:p>
          <w:p w:rsidR="005A38D0" w:rsidRPr="00E75596" w:rsidRDefault="005A38D0" w:rsidP="00E3758C">
            <w:pPr>
              <w:jc w:val="center"/>
              <w:rPr>
                <w:lang w:eastAsia="fr-FR" w:bidi="en-US"/>
              </w:rPr>
            </w:pPr>
          </w:p>
        </w:tc>
        <w:tc>
          <w:tcPr>
            <w:tcW w:w="3011" w:type="dxa"/>
            <w:shd w:val="clear" w:color="auto" w:fill="auto"/>
          </w:tcPr>
          <w:p w:rsidR="00B813C2" w:rsidRDefault="00B813C2" w:rsidP="00B813C2">
            <w:pPr>
              <w:spacing w:line="240" w:lineRule="auto"/>
              <w:jc w:val="center"/>
              <w:rPr>
                <w:rFonts w:eastAsia="Times New Roman" w:cs="Arial"/>
                <w:sz w:val="20"/>
                <w:szCs w:val="20"/>
                <w:lang w:eastAsia="fr-FR"/>
              </w:rPr>
            </w:pPr>
            <w:r>
              <w:rPr>
                <w:rFonts w:eastAsia="Times New Roman" w:cs="Arial"/>
                <w:sz w:val="20"/>
                <w:szCs w:val="20"/>
                <w:lang w:eastAsia="fr-FR"/>
              </w:rPr>
              <w:t>Souffle, air, vent</w:t>
            </w:r>
          </w:p>
          <w:p w:rsidR="00BA1360" w:rsidRPr="00B813C2" w:rsidRDefault="00B813C2" w:rsidP="00B813C2">
            <w:pPr>
              <w:spacing w:line="240" w:lineRule="auto"/>
              <w:jc w:val="center"/>
              <w:rPr>
                <w:rFonts w:eastAsia="Times New Roman" w:cs="Arial"/>
                <w:sz w:val="20"/>
                <w:szCs w:val="20"/>
                <w:lang w:eastAsia="fr-FR"/>
              </w:rPr>
            </w:pPr>
            <w:r>
              <w:rPr>
                <w:rFonts w:eastAsia="Times New Roman" w:cs="Arial"/>
                <w:sz w:val="20"/>
                <w:szCs w:val="20"/>
                <w:lang w:eastAsia="fr-FR"/>
              </w:rPr>
              <w:t xml:space="preserve">Respiration, </w:t>
            </w:r>
            <w:r w:rsidR="005164F7">
              <w:rPr>
                <w:rFonts w:eastAsia="Times New Roman" w:cs="Arial"/>
                <w:sz w:val="20"/>
                <w:szCs w:val="20"/>
                <w:lang w:eastAsia="fr-FR"/>
              </w:rPr>
              <w:t xml:space="preserve"> </w:t>
            </w:r>
          </w:p>
        </w:tc>
        <w:tc>
          <w:tcPr>
            <w:tcW w:w="3012" w:type="dxa"/>
            <w:shd w:val="clear" w:color="auto" w:fill="auto"/>
          </w:tcPr>
          <w:p w:rsidR="005A38D0" w:rsidRDefault="00B813C2" w:rsidP="005164F7">
            <w:pPr>
              <w:spacing w:line="240" w:lineRule="auto"/>
              <w:jc w:val="center"/>
              <w:rPr>
                <w:rFonts w:eastAsia="Times New Roman" w:cs="Arial"/>
                <w:sz w:val="20"/>
                <w:szCs w:val="20"/>
                <w:lang w:eastAsia="fr-FR"/>
              </w:rPr>
            </w:pPr>
            <w:r>
              <w:rPr>
                <w:rFonts w:eastAsia="Times New Roman" w:cs="Arial"/>
                <w:sz w:val="20"/>
                <w:szCs w:val="20"/>
                <w:lang w:eastAsia="fr-FR"/>
              </w:rPr>
              <w:t xml:space="preserve">Rapide, lent, </w:t>
            </w:r>
          </w:p>
          <w:p w:rsidR="00B813C2" w:rsidRDefault="00B813C2" w:rsidP="005164F7">
            <w:pPr>
              <w:spacing w:line="240" w:lineRule="auto"/>
              <w:jc w:val="center"/>
              <w:rPr>
                <w:rFonts w:eastAsia="Times New Roman" w:cs="Arial"/>
                <w:sz w:val="20"/>
                <w:szCs w:val="20"/>
                <w:lang w:eastAsia="fr-FR"/>
              </w:rPr>
            </w:pPr>
            <w:r>
              <w:rPr>
                <w:rFonts w:eastAsia="Times New Roman" w:cs="Arial"/>
                <w:sz w:val="20"/>
                <w:szCs w:val="20"/>
                <w:lang w:eastAsia="fr-FR"/>
              </w:rPr>
              <w:t xml:space="preserve">Régulier, irrégulier, </w:t>
            </w:r>
          </w:p>
          <w:p w:rsidR="00B813C2" w:rsidRPr="00E75596" w:rsidRDefault="00B813C2" w:rsidP="005164F7">
            <w:pPr>
              <w:spacing w:line="240" w:lineRule="auto"/>
              <w:jc w:val="center"/>
              <w:rPr>
                <w:lang w:eastAsia="fr-FR" w:bidi="en-US"/>
              </w:rPr>
            </w:pPr>
          </w:p>
        </w:tc>
      </w:tr>
    </w:tbl>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872C57" w:rsidRDefault="00E3758C" w:rsidP="005164F7">
      <w:pPr>
        <w:rPr>
          <w:rFonts w:ascii="Arial" w:eastAsia="Times New Roman" w:hAnsi="Arial" w:cs="Arial"/>
          <w:i/>
          <w:sz w:val="18"/>
          <w:szCs w:val="23"/>
          <w:lang w:eastAsia="fr-FR"/>
        </w:rPr>
      </w:pPr>
      <w:r>
        <w:rPr>
          <w:noProof/>
          <w:lang w:eastAsia="fr-FR"/>
        </w:rPr>
        <w:t xml:space="preserve">    </w:t>
      </w:r>
      <w:r w:rsidR="00855CC9">
        <w:rPr>
          <w:b/>
          <w:smallCaps/>
          <w:color w:val="21869F"/>
          <w:sz w:val="32"/>
        </w:rPr>
        <w:t>Pistes d’Evaluation</w:t>
      </w:r>
      <w:r w:rsidR="00BA1360" w:rsidRPr="00BA1360">
        <w:rPr>
          <w:rFonts w:ascii="Arial" w:eastAsia="Times New Roman" w:hAnsi="Arial" w:cs="Arial"/>
          <w:i/>
          <w:sz w:val="18"/>
          <w:szCs w:val="23"/>
          <w:lang w:eastAsia="fr-FR"/>
        </w:rPr>
        <w:t xml:space="preserve"> </w:t>
      </w:r>
    </w:p>
    <w:tbl>
      <w:tblPr>
        <w:tblpPr w:leftFromText="141" w:rightFromText="141" w:vertAnchor="text" w:horzAnchor="margin" w:tblpY="17"/>
        <w:tblW w:w="0" w:type="auto"/>
        <w:tblLayout w:type="fixed"/>
        <w:tblCellMar>
          <w:left w:w="0" w:type="dxa"/>
          <w:right w:w="0" w:type="dxa"/>
        </w:tblCellMar>
        <w:tblLook w:val="01E0" w:firstRow="1" w:lastRow="1" w:firstColumn="1" w:lastColumn="1" w:noHBand="0" w:noVBand="0"/>
      </w:tblPr>
      <w:tblGrid>
        <w:gridCol w:w="4540"/>
        <w:gridCol w:w="3080"/>
        <w:gridCol w:w="2823"/>
      </w:tblGrid>
      <w:tr w:rsidR="00872C57" w:rsidTr="00872C57">
        <w:trPr>
          <w:trHeight w:hRule="exact" w:val="953"/>
        </w:trPr>
        <w:tc>
          <w:tcPr>
            <w:tcW w:w="4540" w:type="dxa"/>
            <w:tcBorders>
              <w:top w:val="single" w:sz="8" w:space="0" w:color="6A3F9D"/>
              <w:left w:val="single" w:sz="8" w:space="0" w:color="6A3F9D"/>
              <w:bottom w:val="single" w:sz="8" w:space="0" w:color="6A3F9D"/>
              <w:right w:val="single" w:sz="8" w:space="0" w:color="6A3F9D"/>
            </w:tcBorders>
            <w:shd w:val="clear" w:color="auto" w:fill="D6CCE3"/>
          </w:tcPr>
          <w:p w:rsidR="00872C57" w:rsidRPr="008E22C2" w:rsidRDefault="00872C57" w:rsidP="00872C57">
            <w:pPr>
              <w:spacing w:before="11" w:after="0" w:line="220" w:lineRule="exact"/>
            </w:pPr>
          </w:p>
          <w:p w:rsidR="00872C57" w:rsidRPr="008E22C2" w:rsidRDefault="00872C57" w:rsidP="00872C57">
            <w:pPr>
              <w:spacing w:after="0" w:line="250" w:lineRule="auto"/>
              <w:ind w:left="103" w:right="49"/>
              <w:rPr>
                <w:rFonts w:ascii="Arial" w:eastAsia="Arial" w:hAnsi="Arial" w:cs="Arial"/>
                <w:sz w:val="20"/>
                <w:szCs w:val="20"/>
              </w:rPr>
            </w:pPr>
            <w:r w:rsidRPr="008E22C2">
              <w:rPr>
                <w:rFonts w:ascii="Arial" w:eastAsia="Arial" w:hAnsi="Arial" w:cs="Arial"/>
                <w:spacing w:val="-11"/>
                <w:sz w:val="20"/>
                <w:szCs w:val="20"/>
              </w:rPr>
              <w:t>L</w:t>
            </w:r>
            <w:r w:rsidRPr="008E22C2">
              <w:rPr>
                <w:rFonts w:ascii="Arial" w:eastAsia="Arial" w:hAnsi="Arial" w:cs="Arial"/>
                <w:sz w:val="20"/>
                <w:szCs w:val="20"/>
              </w:rPr>
              <w:t>’enseignant</w:t>
            </w:r>
            <w:r w:rsidRPr="008E22C2">
              <w:rPr>
                <w:rFonts w:ascii="Arial" w:eastAsia="Arial" w:hAnsi="Arial" w:cs="Arial"/>
                <w:spacing w:val="26"/>
                <w:sz w:val="20"/>
                <w:szCs w:val="20"/>
              </w:rPr>
              <w:t xml:space="preserve"> </w:t>
            </w:r>
            <w:r w:rsidRPr="008E22C2">
              <w:rPr>
                <w:rFonts w:ascii="Arial" w:eastAsia="Arial" w:hAnsi="Arial" w:cs="Arial"/>
                <w:sz w:val="20"/>
                <w:szCs w:val="20"/>
              </w:rPr>
              <w:t>observe</w:t>
            </w:r>
            <w:r w:rsidRPr="008E22C2">
              <w:rPr>
                <w:rFonts w:ascii="Arial" w:eastAsia="Arial" w:hAnsi="Arial" w:cs="Arial"/>
                <w:spacing w:val="26"/>
                <w:sz w:val="20"/>
                <w:szCs w:val="20"/>
              </w:rPr>
              <w:t xml:space="preserve"> </w:t>
            </w:r>
            <w:r w:rsidRPr="008E22C2">
              <w:rPr>
                <w:rFonts w:ascii="Arial" w:eastAsia="Arial" w:hAnsi="Arial" w:cs="Arial"/>
                <w:sz w:val="20"/>
                <w:szCs w:val="20"/>
              </w:rPr>
              <w:t>que</w:t>
            </w:r>
            <w:r w:rsidRPr="008E22C2">
              <w:rPr>
                <w:rFonts w:ascii="Arial" w:eastAsia="Arial" w:hAnsi="Arial" w:cs="Arial"/>
                <w:spacing w:val="27"/>
                <w:sz w:val="20"/>
                <w:szCs w:val="20"/>
              </w:rPr>
              <w:t xml:space="preserve"> </w:t>
            </w:r>
            <w:r w:rsidRPr="008E22C2">
              <w:rPr>
                <w:rFonts w:ascii="Arial" w:eastAsia="Arial" w:hAnsi="Arial" w:cs="Arial"/>
                <w:sz w:val="20"/>
                <w:szCs w:val="20"/>
              </w:rPr>
              <w:t>l’enfant</w:t>
            </w:r>
            <w:r w:rsidRPr="008E22C2">
              <w:rPr>
                <w:rFonts w:ascii="Arial" w:eastAsia="Arial" w:hAnsi="Arial" w:cs="Arial"/>
                <w:spacing w:val="26"/>
                <w:sz w:val="20"/>
                <w:szCs w:val="20"/>
              </w:rPr>
              <w:t xml:space="preserve"> </w:t>
            </w:r>
            <w:r w:rsidRPr="008E22C2">
              <w:rPr>
                <w:rFonts w:ascii="Arial" w:eastAsia="Arial" w:hAnsi="Arial" w:cs="Arial"/>
                <w:sz w:val="20"/>
                <w:szCs w:val="20"/>
              </w:rPr>
              <w:t>commence</w:t>
            </w:r>
            <w:r w:rsidRPr="008E22C2">
              <w:rPr>
                <w:rFonts w:ascii="Arial" w:eastAsia="Arial" w:hAnsi="Arial" w:cs="Arial"/>
                <w:spacing w:val="26"/>
                <w:sz w:val="20"/>
                <w:szCs w:val="20"/>
              </w:rPr>
              <w:t xml:space="preserve"> </w:t>
            </w:r>
            <w:r w:rsidRPr="008E22C2">
              <w:rPr>
                <w:rFonts w:ascii="Arial" w:eastAsia="Arial" w:hAnsi="Arial" w:cs="Arial"/>
                <w:sz w:val="20"/>
                <w:szCs w:val="20"/>
              </w:rPr>
              <w:t>à réussir ou réussit régulièrement à…</w:t>
            </w:r>
          </w:p>
        </w:tc>
        <w:tc>
          <w:tcPr>
            <w:tcW w:w="3080" w:type="dxa"/>
            <w:tcBorders>
              <w:top w:val="single" w:sz="8" w:space="0" w:color="6A3F9D"/>
              <w:left w:val="single" w:sz="8" w:space="0" w:color="6A3F9D"/>
              <w:bottom w:val="single" w:sz="8" w:space="0" w:color="6A3F9D"/>
              <w:right w:val="single" w:sz="8" w:space="0" w:color="6A3F9D"/>
            </w:tcBorders>
            <w:shd w:val="clear" w:color="auto" w:fill="D6CCE3"/>
          </w:tcPr>
          <w:p w:rsidR="00872C57" w:rsidRPr="008E22C2" w:rsidRDefault="00872C57" w:rsidP="00872C57">
            <w:pPr>
              <w:spacing w:before="11" w:after="0" w:line="220" w:lineRule="exact"/>
            </w:pPr>
          </w:p>
          <w:p w:rsidR="00872C57" w:rsidRDefault="00872C57" w:rsidP="00872C57">
            <w:pPr>
              <w:tabs>
                <w:tab w:val="left" w:pos="1660"/>
              </w:tabs>
              <w:spacing w:after="0" w:line="250" w:lineRule="auto"/>
              <w:ind w:left="103" w:right="49"/>
              <w:rPr>
                <w:rFonts w:ascii="Arial" w:eastAsia="Arial" w:hAnsi="Arial" w:cs="Arial"/>
                <w:sz w:val="20"/>
                <w:szCs w:val="20"/>
              </w:rPr>
            </w:pPr>
            <w:r>
              <w:rPr>
                <w:rFonts w:ascii="Arial" w:eastAsia="Arial" w:hAnsi="Arial" w:cs="Arial"/>
                <w:sz w:val="20"/>
                <w:szCs w:val="20"/>
              </w:rPr>
              <w:t>Contexte,</w:t>
            </w:r>
            <w:r>
              <w:rPr>
                <w:rFonts w:ascii="Arial" w:eastAsia="Arial" w:hAnsi="Arial" w:cs="Arial"/>
                <w:sz w:val="20"/>
                <w:szCs w:val="20"/>
              </w:rPr>
              <w:tab/>
              <w:t>circonstances, dispositifs, activités…</w:t>
            </w:r>
          </w:p>
        </w:tc>
        <w:tc>
          <w:tcPr>
            <w:tcW w:w="2823" w:type="dxa"/>
            <w:tcBorders>
              <w:top w:val="single" w:sz="8" w:space="0" w:color="6A3F9D"/>
              <w:left w:val="single" w:sz="8" w:space="0" w:color="6A3F9D"/>
              <w:bottom w:val="single" w:sz="8" w:space="0" w:color="6A3F9D"/>
              <w:right w:val="single" w:sz="8" w:space="0" w:color="6A3F9D"/>
            </w:tcBorders>
            <w:shd w:val="clear" w:color="auto" w:fill="D6CCE3"/>
          </w:tcPr>
          <w:p w:rsidR="00872C57" w:rsidRDefault="00872C57" w:rsidP="00872C57">
            <w:pPr>
              <w:spacing w:before="11" w:after="0" w:line="220" w:lineRule="exact"/>
            </w:pPr>
          </w:p>
          <w:p w:rsidR="00872C57" w:rsidRDefault="00872C57" w:rsidP="00872C57">
            <w:pPr>
              <w:tabs>
                <w:tab w:val="left" w:pos="800"/>
                <w:tab w:val="left" w:pos="1340"/>
              </w:tabs>
              <w:spacing w:after="0" w:line="250" w:lineRule="auto"/>
              <w:ind w:left="103" w:right="49"/>
              <w:rPr>
                <w:rFonts w:ascii="Arial" w:eastAsia="Arial" w:hAnsi="Arial" w:cs="Arial"/>
                <w:sz w:val="20"/>
                <w:szCs w:val="20"/>
              </w:rPr>
            </w:pPr>
            <w:r>
              <w:rPr>
                <w:rFonts w:ascii="Arial" w:eastAsia="Arial" w:hAnsi="Arial" w:cs="Arial"/>
                <w:sz w:val="20"/>
                <w:szCs w:val="20"/>
              </w:rPr>
              <w:t>Pour</w:t>
            </w:r>
            <w:r>
              <w:rPr>
                <w:rFonts w:ascii="Arial" w:eastAsia="Arial" w:hAnsi="Arial" w:cs="Arial"/>
                <w:sz w:val="20"/>
                <w:szCs w:val="20"/>
              </w:rPr>
              <w:tab/>
              <w:t>les</w:t>
            </w:r>
            <w:r>
              <w:rPr>
                <w:rFonts w:ascii="Arial" w:eastAsia="Arial" w:hAnsi="Arial" w:cs="Arial"/>
                <w:sz w:val="20"/>
                <w:szCs w:val="20"/>
              </w:rPr>
              <w:tab/>
              <w:t>apprentissages suivants…</w:t>
            </w:r>
          </w:p>
        </w:tc>
      </w:tr>
      <w:tr w:rsidR="00872C57" w:rsidTr="00872C57">
        <w:trPr>
          <w:trHeight w:hRule="exact" w:val="6046"/>
        </w:trPr>
        <w:tc>
          <w:tcPr>
            <w:tcW w:w="4540" w:type="dxa"/>
            <w:tcBorders>
              <w:top w:val="single" w:sz="8" w:space="0" w:color="6A3F9D"/>
              <w:left w:val="single" w:sz="8" w:space="0" w:color="000000"/>
              <w:bottom w:val="single" w:sz="8" w:space="0" w:color="000000"/>
              <w:right w:val="single" w:sz="8" w:space="0" w:color="000000"/>
            </w:tcBorders>
          </w:tcPr>
          <w:p w:rsidR="00872C57" w:rsidRPr="008E22C2" w:rsidRDefault="00872C57" w:rsidP="00872C57">
            <w:pPr>
              <w:spacing w:before="2" w:after="0" w:line="200" w:lineRule="exact"/>
              <w:rPr>
                <w:sz w:val="20"/>
                <w:szCs w:val="20"/>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situer</w:t>
            </w:r>
            <w:r w:rsidRPr="008E22C2">
              <w:rPr>
                <w:rFonts w:ascii="Arial" w:eastAsia="Arial" w:hAnsi="Arial" w:cs="Arial"/>
                <w:spacing w:val="-5"/>
                <w:sz w:val="20"/>
                <w:szCs w:val="20"/>
              </w:rPr>
              <w:t xml:space="preserve"> </w:t>
            </w:r>
            <w:r w:rsidRPr="008E22C2">
              <w:rPr>
                <w:rFonts w:ascii="Arial" w:eastAsia="Arial" w:hAnsi="Arial" w:cs="Arial"/>
                <w:sz w:val="20"/>
                <w:szCs w:val="20"/>
              </w:rPr>
              <w:t>et</w:t>
            </w:r>
            <w:r w:rsidRPr="008E22C2">
              <w:rPr>
                <w:rFonts w:ascii="Arial" w:eastAsia="Arial" w:hAnsi="Arial" w:cs="Arial"/>
                <w:spacing w:val="-7"/>
                <w:sz w:val="20"/>
                <w:szCs w:val="20"/>
              </w:rPr>
              <w:t xml:space="preserve"> </w:t>
            </w:r>
            <w:r w:rsidRPr="008E22C2">
              <w:rPr>
                <w:rFonts w:ascii="Arial" w:eastAsia="Arial" w:hAnsi="Arial" w:cs="Arial"/>
                <w:sz w:val="20"/>
                <w:szCs w:val="20"/>
              </w:rPr>
              <w:t>nommer</w:t>
            </w:r>
            <w:r w:rsidRPr="008E22C2">
              <w:rPr>
                <w:rFonts w:ascii="Arial" w:eastAsia="Arial" w:hAnsi="Arial" w:cs="Arial"/>
                <w:spacing w:val="-5"/>
                <w:sz w:val="20"/>
                <w:szCs w:val="20"/>
              </w:rPr>
              <w:t xml:space="preserve"> </w:t>
            </w:r>
            <w:r w:rsidRPr="008E22C2">
              <w:rPr>
                <w:rFonts w:ascii="Arial" w:eastAsia="Arial" w:hAnsi="Arial" w:cs="Arial"/>
                <w:sz w:val="20"/>
                <w:szCs w:val="20"/>
              </w:rPr>
              <w:t>quelques</w:t>
            </w:r>
            <w:r w:rsidRPr="008E22C2">
              <w:rPr>
                <w:rFonts w:ascii="Arial" w:eastAsia="Arial" w:hAnsi="Arial" w:cs="Arial"/>
                <w:spacing w:val="-5"/>
                <w:sz w:val="20"/>
                <w:szCs w:val="20"/>
              </w:rPr>
              <w:t xml:space="preserve"> </w:t>
            </w:r>
            <w:r w:rsidRPr="008E22C2">
              <w:rPr>
                <w:rFonts w:ascii="Arial" w:eastAsia="Arial" w:hAnsi="Arial" w:cs="Arial"/>
                <w:sz w:val="20"/>
                <w:szCs w:val="20"/>
              </w:rPr>
              <w:t>parties</w:t>
            </w:r>
            <w:r w:rsidRPr="008E22C2">
              <w:rPr>
                <w:rFonts w:ascii="Arial" w:eastAsia="Arial" w:hAnsi="Arial" w:cs="Arial"/>
                <w:spacing w:val="-5"/>
                <w:sz w:val="20"/>
                <w:szCs w:val="20"/>
              </w:rPr>
              <w:t xml:space="preserve"> </w:t>
            </w:r>
            <w:r w:rsidRPr="008E22C2">
              <w:rPr>
                <w:rFonts w:ascii="Arial" w:eastAsia="Arial" w:hAnsi="Arial" w:cs="Arial"/>
                <w:sz w:val="20"/>
                <w:szCs w:val="20"/>
              </w:rPr>
              <w:t>du</w:t>
            </w:r>
            <w:r w:rsidRPr="008E22C2">
              <w:rPr>
                <w:rFonts w:ascii="Arial" w:eastAsia="Arial" w:hAnsi="Arial" w:cs="Arial"/>
                <w:spacing w:val="-5"/>
                <w:sz w:val="20"/>
                <w:szCs w:val="20"/>
              </w:rPr>
              <w:t xml:space="preserve"> </w:t>
            </w:r>
            <w:r w:rsidRPr="008E22C2">
              <w:rPr>
                <w:rFonts w:ascii="Arial" w:eastAsia="Arial" w:hAnsi="Arial" w:cs="Arial"/>
                <w:sz w:val="20"/>
                <w:szCs w:val="20"/>
              </w:rPr>
              <w:t>corps</w:t>
            </w:r>
            <w:r w:rsidRPr="008E22C2">
              <w:rPr>
                <w:rFonts w:ascii="Arial" w:eastAsia="Arial" w:hAnsi="Arial" w:cs="Arial"/>
                <w:spacing w:val="-5"/>
                <w:sz w:val="20"/>
                <w:szCs w:val="20"/>
              </w:rPr>
              <w:t xml:space="preserve"> </w:t>
            </w:r>
            <w:r w:rsidRPr="008E22C2">
              <w:rPr>
                <w:rFonts w:ascii="Arial" w:eastAsia="Arial" w:hAnsi="Arial" w:cs="Arial"/>
                <w:sz w:val="20"/>
                <w:szCs w:val="20"/>
              </w:rPr>
              <w:t>sur lui-même ;</w:t>
            </w:r>
          </w:p>
          <w:p w:rsidR="00872C57" w:rsidRPr="008E22C2" w:rsidRDefault="00872C57" w:rsidP="00872C57">
            <w:pPr>
              <w:spacing w:after="0" w:line="170" w:lineRule="exact"/>
              <w:rPr>
                <w:sz w:val="17"/>
                <w:szCs w:val="17"/>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situer</w:t>
            </w:r>
            <w:r w:rsidRPr="008E22C2">
              <w:rPr>
                <w:rFonts w:ascii="Arial" w:eastAsia="Arial" w:hAnsi="Arial" w:cs="Arial"/>
                <w:spacing w:val="-2"/>
                <w:sz w:val="20"/>
                <w:szCs w:val="20"/>
              </w:rPr>
              <w:t xml:space="preserve"> </w:t>
            </w:r>
            <w:r w:rsidRPr="008E22C2">
              <w:rPr>
                <w:rFonts w:ascii="Arial" w:eastAsia="Arial" w:hAnsi="Arial" w:cs="Arial"/>
                <w:sz w:val="20"/>
                <w:szCs w:val="20"/>
              </w:rPr>
              <w:t>et</w:t>
            </w:r>
            <w:r w:rsidRPr="008E22C2">
              <w:rPr>
                <w:rFonts w:ascii="Arial" w:eastAsia="Arial" w:hAnsi="Arial" w:cs="Arial"/>
                <w:spacing w:val="-4"/>
                <w:sz w:val="20"/>
                <w:szCs w:val="20"/>
              </w:rPr>
              <w:t xml:space="preserve"> </w:t>
            </w:r>
            <w:r w:rsidRPr="008E22C2">
              <w:rPr>
                <w:rFonts w:ascii="Arial" w:eastAsia="Arial" w:hAnsi="Arial" w:cs="Arial"/>
                <w:sz w:val="20"/>
                <w:szCs w:val="20"/>
              </w:rPr>
              <w:t>nommer</w:t>
            </w:r>
            <w:r w:rsidRPr="008E22C2">
              <w:rPr>
                <w:rFonts w:ascii="Arial" w:eastAsia="Arial" w:hAnsi="Arial" w:cs="Arial"/>
                <w:spacing w:val="-2"/>
                <w:sz w:val="20"/>
                <w:szCs w:val="20"/>
              </w:rPr>
              <w:t xml:space="preserve"> </w:t>
            </w:r>
            <w:r w:rsidRPr="008E22C2">
              <w:rPr>
                <w:rFonts w:ascii="Arial" w:eastAsia="Arial" w:hAnsi="Arial" w:cs="Arial"/>
                <w:sz w:val="20"/>
                <w:szCs w:val="20"/>
              </w:rPr>
              <w:t>quelques</w:t>
            </w:r>
            <w:r w:rsidRPr="008E22C2">
              <w:rPr>
                <w:rFonts w:ascii="Arial" w:eastAsia="Arial" w:hAnsi="Arial" w:cs="Arial"/>
                <w:spacing w:val="-2"/>
                <w:sz w:val="20"/>
                <w:szCs w:val="20"/>
              </w:rPr>
              <w:t xml:space="preserve"> </w:t>
            </w:r>
            <w:r w:rsidRPr="008E22C2">
              <w:rPr>
                <w:rFonts w:ascii="Arial" w:eastAsia="Arial" w:hAnsi="Arial" w:cs="Arial"/>
                <w:sz w:val="20"/>
                <w:szCs w:val="20"/>
              </w:rPr>
              <w:t>parties</w:t>
            </w:r>
            <w:r w:rsidRPr="008E22C2">
              <w:rPr>
                <w:rFonts w:ascii="Arial" w:eastAsia="Arial" w:hAnsi="Arial" w:cs="Arial"/>
                <w:spacing w:val="-2"/>
                <w:sz w:val="20"/>
                <w:szCs w:val="20"/>
              </w:rPr>
              <w:t xml:space="preserve"> </w:t>
            </w:r>
            <w:r w:rsidRPr="008E22C2">
              <w:rPr>
                <w:rFonts w:ascii="Arial" w:eastAsia="Arial" w:hAnsi="Arial" w:cs="Arial"/>
                <w:sz w:val="20"/>
                <w:szCs w:val="20"/>
              </w:rPr>
              <w:t>du</w:t>
            </w:r>
            <w:r w:rsidRPr="008E22C2">
              <w:rPr>
                <w:rFonts w:ascii="Arial" w:eastAsia="Arial" w:hAnsi="Arial" w:cs="Arial"/>
                <w:spacing w:val="-2"/>
                <w:sz w:val="20"/>
                <w:szCs w:val="20"/>
              </w:rPr>
              <w:t xml:space="preserve"> </w:t>
            </w:r>
            <w:r w:rsidRPr="008E22C2">
              <w:rPr>
                <w:rFonts w:ascii="Arial" w:eastAsia="Arial" w:hAnsi="Arial" w:cs="Arial"/>
                <w:sz w:val="20"/>
                <w:szCs w:val="20"/>
              </w:rPr>
              <w:t>visage</w:t>
            </w:r>
            <w:r w:rsidRPr="008E22C2">
              <w:rPr>
                <w:rFonts w:ascii="Arial" w:eastAsia="Arial" w:hAnsi="Arial" w:cs="Arial"/>
                <w:spacing w:val="-2"/>
                <w:sz w:val="20"/>
                <w:szCs w:val="20"/>
              </w:rPr>
              <w:t xml:space="preserve"> </w:t>
            </w:r>
            <w:r w:rsidRPr="008E22C2">
              <w:rPr>
                <w:rFonts w:ascii="Arial" w:eastAsia="Arial" w:hAnsi="Arial" w:cs="Arial"/>
                <w:sz w:val="20"/>
                <w:szCs w:val="20"/>
              </w:rPr>
              <w:t>et du</w:t>
            </w:r>
            <w:r w:rsidRPr="008E22C2">
              <w:rPr>
                <w:rFonts w:ascii="Arial" w:eastAsia="Arial" w:hAnsi="Arial" w:cs="Arial"/>
                <w:spacing w:val="-7"/>
                <w:sz w:val="20"/>
                <w:szCs w:val="20"/>
              </w:rPr>
              <w:t xml:space="preserve"> </w:t>
            </w:r>
            <w:r w:rsidRPr="008E22C2">
              <w:rPr>
                <w:rFonts w:ascii="Arial" w:eastAsia="Arial" w:hAnsi="Arial" w:cs="Arial"/>
                <w:sz w:val="20"/>
                <w:szCs w:val="20"/>
              </w:rPr>
              <w:t>corps</w:t>
            </w:r>
            <w:r w:rsidRPr="008E22C2">
              <w:rPr>
                <w:rFonts w:ascii="Arial" w:eastAsia="Arial" w:hAnsi="Arial" w:cs="Arial"/>
                <w:spacing w:val="-7"/>
                <w:sz w:val="20"/>
                <w:szCs w:val="20"/>
              </w:rPr>
              <w:t xml:space="preserve"> </w:t>
            </w:r>
            <w:r w:rsidRPr="008E22C2">
              <w:rPr>
                <w:rFonts w:ascii="Arial" w:eastAsia="Arial" w:hAnsi="Arial" w:cs="Arial"/>
                <w:sz w:val="20"/>
                <w:szCs w:val="20"/>
              </w:rPr>
              <w:t>sur</w:t>
            </w:r>
            <w:r w:rsidRPr="008E22C2">
              <w:rPr>
                <w:rFonts w:ascii="Arial" w:eastAsia="Arial" w:hAnsi="Arial" w:cs="Arial"/>
                <w:spacing w:val="-7"/>
                <w:sz w:val="20"/>
                <w:szCs w:val="20"/>
              </w:rPr>
              <w:t xml:space="preserve"> </w:t>
            </w:r>
            <w:r w:rsidRPr="008E22C2">
              <w:rPr>
                <w:rFonts w:ascii="Arial" w:eastAsia="Arial" w:hAnsi="Arial" w:cs="Arial"/>
                <w:sz w:val="20"/>
                <w:szCs w:val="20"/>
              </w:rPr>
              <w:t>lui-même</w:t>
            </w:r>
            <w:r w:rsidRPr="008E22C2">
              <w:rPr>
                <w:rFonts w:ascii="Arial" w:eastAsia="Arial" w:hAnsi="Arial" w:cs="Arial"/>
                <w:spacing w:val="-7"/>
                <w:sz w:val="20"/>
                <w:szCs w:val="20"/>
              </w:rPr>
              <w:t xml:space="preserve"> </w:t>
            </w:r>
            <w:r w:rsidRPr="008E22C2">
              <w:rPr>
                <w:rFonts w:ascii="Arial" w:eastAsia="Arial" w:hAnsi="Arial" w:cs="Arial"/>
                <w:sz w:val="20"/>
                <w:szCs w:val="20"/>
              </w:rPr>
              <w:t>et</w:t>
            </w:r>
            <w:r w:rsidRPr="008E22C2">
              <w:rPr>
                <w:rFonts w:ascii="Arial" w:eastAsia="Arial" w:hAnsi="Arial" w:cs="Arial"/>
                <w:spacing w:val="-9"/>
                <w:sz w:val="20"/>
                <w:szCs w:val="20"/>
              </w:rPr>
              <w:t xml:space="preserve"> </w:t>
            </w:r>
            <w:r w:rsidRPr="008E22C2">
              <w:rPr>
                <w:rFonts w:ascii="Arial" w:eastAsia="Arial" w:hAnsi="Arial" w:cs="Arial"/>
                <w:sz w:val="20"/>
                <w:szCs w:val="20"/>
              </w:rPr>
              <w:t>sur</w:t>
            </w:r>
            <w:r w:rsidRPr="008E22C2">
              <w:rPr>
                <w:rFonts w:ascii="Arial" w:eastAsia="Arial" w:hAnsi="Arial" w:cs="Arial"/>
                <w:spacing w:val="-7"/>
                <w:sz w:val="20"/>
                <w:szCs w:val="20"/>
              </w:rPr>
              <w:t xml:space="preserve"> </w:t>
            </w:r>
            <w:r w:rsidRPr="008E22C2">
              <w:rPr>
                <w:rFonts w:ascii="Arial" w:eastAsia="Arial" w:hAnsi="Arial" w:cs="Arial"/>
                <w:sz w:val="20"/>
                <w:szCs w:val="20"/>
              </w:rPr>
              <w:t>une</w:t>
            </w:r>
            <w:r w:rsidRPr="008E22C2">
              <w:rPr>
                <w:rFonts w:ascii="Arial" w:eastAsia="Arial" w:hAnsi="Arial" w:cs="Arial"/>
                <w:spacing w:val="-7"/>
                <w:sz w:val="20"/>
                <w:szCs w:val="20"/>
              </w:rPr>
              <w:t xml:space="preserve"> </w:t>
            </w:r>
            <w:r w:rsidRPr="008E22C2">
              <w:rPr>
                <w:rFonts w:ascii="Arial" w:eastAsia="Arial" w:hAnsi="Arial" w:cs="Arial"/>
                <w:sz w:val="20"/>
                <w:szCs w:val="20"/>
              </w:rPr>
              <w:t>représentation</w:t>
            </w:r>
            <w:r w:rsidRPr="008E22C2">
              <w:rPr>
                <w:rFonts w:ascii="Arial" w:eastAsia="Arial" w:hAnsi="Arial" w:cs="Arial"/>
                <w:spacing w:val="-7"/>
                <w:sz w:val="20"/>
                <w:szCs w:val="20"/>
              </w:rPr>
              <w:t xml:space="preserve"> </w:t>
            </w:r>
            <w:r w:rsidRPr="008E22C2">
              <w:rPr>
                <w:rFonts w:ascii="Arial" w:eastAsia="Arial" w:hAnsi="Arial" w:cs="Arial"/>
                <w:sz w:val="20"/>
                <w:szCs w:val="20"/>
              </w:rPr>
              <w:t>;</w:t>
            </w:r>
          </w:p>
          <w:p w:rsidR="00872C57" w:rsidRPr="008E22C2" w:rsidRDefault="00872C57" w:rsidP="00872C57">
            <w:pPr>
              <w:spacing w:after="0" w:line="170" w:lineRule="exact"/>
              <w:rPr>
                <w:sz w:val="17"/>
                <w:szCs w:val="17"/>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9"/>
                <w:sz w:val="20"/>
                <w:szCs w:val="20"/>
              </w:rPr>
              <w:t xml:space="preserve"> </w:t>
            </w:r>
            <w:r w:rsidRPr="008E22C2">
              <w:rPr>
                <w:rFonts w:ascii="Arial" w:eastAsia="Arial" w:hAnsi="Arial" w:cs="Arial"/>
                <w:sz w:val="20"/>
                <w:szCs w:val="20"/>
              </w:rPr>
              <w:t>lister les parties du corps nécessaires à une première représentation d’un</w:t>
            </w:r>
            <w:r w:rsidRPr="008E22C2">
              <w:rPr>
                <w:rFonts w:ascii="Arial" w:eastAsia="Arial" w:hAnsi="Arial" w:cs="Arial"/>
                <w:spacing w:val="1"/>
                <w:sz w:val="20"/>
                <w:szCs w:val="20"/>
              </w:rPr>
              <w:t xml:space="preserve"> </w:t>
            </w:r>
            <w:r w:rsidRPr="008E22C2">
              <w:rPr>
                <w:rFonts w:ascii="Arial" w:eastAsia="Arial" w:hAnsi="Arial" w:cs="Arial"/>
                <w:sz w:val="20"/>
                <w:szCs w:val="20"/>
              </w:rPr>
              <w:t>être</w:t>
            </w:r>
            <w:r w:rsidRPr="008E22C2">
              <w:rPr>
                <w:rFonts w:ascii="Arial" w:eastAsia="Arial" w:hAnsi="Arial" w:cs="Arial"/>
                <w:spacing w:val="1"/>
                <w:sz w:val="20"/>
                <w:szCs w:val="20"/>
              </w:rPr>
              <w:t xml:space="preserve"> </w:t>
            </w:r>
            <w:r w:rsidRPr="008E22C2">
              <w:rPr>
                <w:rFonts w:ascii="Arial" w:eastAsia="Arial" w:hAnsi="Arial" w:cs="Arial"/>
                <w:sz w:val="20"/>
                <w:szCs w:val="20"/>
              </w:rPr>
              <w:t>humain (tête, corps, bras, jambes, pieds, mains) ;</w:t>
            </w:r>
          </w:p>
          <w:p w:rsidR="00872C57" w:rsidRPr="008E22C2" w:rsidRDefault="00872C57" w:rsidP="00872C57">
            <w:pPr>
              <w:spacing w:after="0" w:line="170" w:lineRule="exact"/>
              <w:rPr>
                <w:sz w:val="17"/>
                <w:szCs w:val="17"/>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 xml:space="preserve">situer </w:t>
            </w:r>
            <w:r w:rsidRPr="008E22C2">
              <w:rPr>
                <w:rFonts w:ascii="Arial" w:eastAsia="Arial" w:hAnsi="Arial" w:cs="Arial"/>
                <w:spacing w:val="6"/>
                <w:sz w:val="20"/>
                <w:szCs w:val="20"/>
              </w:rPr>
              <w:t xml:space="preserve"> </w:t>
            </w:r>
            <w:r w:rsidRPr="008E22C2">
              <w:rPr>
                <w:rFonts w:ascii="Arial" w:eastAsia="Arial" w:hAnsi="Arial" w:cs="Arial"/>
                <w:sz w:val="20"/>
                <w:szCs w:val="20"/>
              </w:rPr>
              <w:t xml:space="preserve">et </w:t>
            </w:r>
            <w:r w:rsidRPr="008E22C2">
              <w:rPr>
                <w:rFonts w:ascii="Arial" w:eastAsia="Arial" w:hAnsi="Arial" w:cs="Arial"/>
                <w:spacing w:val="4"/>
                <w:sz w:val="20"/>
                <w:szCs w:val="20"/>
              </w:rPr>
              <w:t xml:space="preserve"> </w:t>
            </w:r>
            <w:r w:rsidRPr="008E22C2">
              <w:rPr>
                <w:rFonts w:ascii="Arial" w:eastAsia="Arial" w:hAnsi="Arial" w:cs="Arial"/>
                <w:sz w:val="20"/>
                <w:szCs w:val="20"/>
              </w:rPr>
              <w:t xml:space="preserve">nommer </w:t>
            </w:r>
            <w:r w:rsidRPr="008E22C2">
              <w:rPr>
                <w:rFonts w:ascii="Arial" w:eastAsia="Arial" w:hAnsi="Arial" w:cs="Arial"/>
                <w:spacing w:val="6"/>
                <w:sz w:val="20"/>
                <w:szCs w:val="20"/>
              </w:rPr>
              <w:t xml:space="preserve"> </w:t>
            </w:r>
            <w:r w:rsidRPr="008E22C2">
              <w:rPr>
                <w:rFonts w:ascii="Arial" w:eastAsia="Arial" w:hAnsi="Arial" w:cs="Arial"/>
                <w:sz w:val="20"/>
                <w:szCs w:val="20"/>
              </w:rPr>
              <w:t xml:space="preserve">les </w:t>
            </w:r>
            <w:r w:rsidRPr="008E22C2">
              <w:rPr>
                <w:rFonts w:ascii="Arial" w:eastAsia="Arial" w:hAnsi="Arial" w:cs="Arial"/>
                <w:spacing w:val="6"/>
                <w:sz w:val="20"/>
                <w:szCs w:val="20"/>
              </w:rPr>
              <w:t xml:space="preserve"> </w:t>
            </w:r>
            <w:r w:rsidRPr="008E22C2">
              <w:rPr>
                <w:rFonts w:ascii="Arial" w:eastAsia="Arial" w:hAnsi="Arial" w:cs="Arial"/>
                <w:sz w:val="20"/>
                <w:szCs w:val="20"/>
              </w:rPr>
              <w:t xml:space="preserve">parties </w:t>
            </w:r>
            <w:r w:rsidRPr="008E22C2">
              <w:rPr>
                <w:rFonts w:ascii="Arial" w:eastAsia="Arial" w:hAnsi="Arial" w:cs="Arial"/>
                <w:spacing w:val="6"/>
                <w:sz w:val="20"/>
                <w:szCs w:val="20"/>
              </w:rPr>
              <w:t xml:space="preserve"> </w:t>
            </w:r>
            <w:r w:rsidRPr="008E22C2">
              <w:rPr>
                <w:rFonts w:ascii="Arial" w:eastAsia="Arial" w:hAnsi="Arial" w:cs="Arial"/>
                <w:sz w:val="20"/>
                <w:szCs w:val="20"/>
              </w:rPr>
              <w:t xml:space="preserve">du </w:t>
            </w:r>
            <w:r w:rsidRPr="008E22C2">
              <w:rPr>
                <w:rFonts w:ascii="Arial" w:eastAsia="Arial" w:hAnsi="Arial" w:cs="Arial"/>
                <w:spacing w:val="6"/>
                <w:sz w:val="20"/>
                <w:szCs w:val="20"/>
              </w:rPr>
              <w:t xml:space="preserve"> </w:t>
            </w:r>
            <w:r w:rsidRPr="008E22C2">
              <w:rPr>
                <w:rFonts w:ascii="Arial" w:eastAsia="Arial" w:hAnsi="Arial" w:cs="Arial"/>
                <w:sz w:val="20"/>
                <w:szCs w:val="20"/>
              </w:rPr>
              <w:t xml:space="preserve">visage, </w:t>
            </w:r>
            <w:r w:rsidRPr="008E22C2">
              <w:rPr>
                <w:rFonts w:ascii="Arial" w:eastAsia="Arial" w:hAnsi="Arial" w:cs="Arial"/>
                <w:spacing w:val="6"/>
                <w:sz w:val="20"/>
                <w:szCs w:val="20"/>
              </w:rPr>
              <w:t xml:space="preserve"> </w:t>
            </w:r>
            <w:r w:rsidRPr="008E22C2">
              <w:rPr>
                <w:rFonts w:ascii="Arial" w:eastAsia="Arial" w:hAnsi="Arial" w:cs="Arial"/>
                <w:sz w:val="20"/>
                <w:szCs w:val="20"/>
              </w:rPr>
              <w:t>du corps</w:t>
            </w:r>
            <w:r w:rsidRPr="008E22C2">
              <w:rPr>
                <w:rFonts w:ascii="Arial" w:eastAsia="Arial" w:hAnsi="Arial" w:cs="Arial"/>
                <w:spacing w:val="2"/>
                <w:sz w:val="20"/>
                <w:szCs w:val="20"/>
              </w:rPr>
              <w:t xml:space="preserve"> </w:t>
            </w:r>
            <w:r w:rsidRPr="008E22C2">
              <w:rPr>
                <w:rFonts w:ascii="Arial" w:eastAsia="Arial" w:hAnsi="Arial" w:cs="Arial"/>
                <w:sz w:val="20"/>
                <w:szCs w:val="20"/>
              </w:rPr>
              <w:t>et quelques</w:t>
            </w:r>
            <w:r w:rsidRPr="008E22C2">
              <w:rPr>
                <w:rFonts w:ascii="Arial" w:eastAsia="Arial" w:hAnsi="Arial" w:cs="Arial"/>
                <w:spacing w:val="2"/>
                <w:sz w:val="20"/>
                <w:szCs w:val="20"/>
              </w:rPr>
              <w:t xml:space="preserve"> </w:t>
            </w:r>
            <w:r w:rsidRPr="008E22C2">
              <w:rPr>
                <w:rFonts w:ascii="Arial" w:eastAsia="Arial" w:hAnsi="Arial" w:cs="Arial"/>
                <w:sz w:val="20"/>
                <w:szCs w:val="20"/>
              </w:rPr>
              <w:t>articulations</w:t>
            </w:r>
            <w:r w:rsidRPr="008E22C2">
              <w:rPr>
                <w:rFonts w:ascii="Arial" w:eastAsia="Arial" w:hAnsi="Arial" w:cs="Arial"/>
                <w:spacing w:val="2"/>
                <w:sz w:val="20"/>
                <w:szCs w:val="20"/>
              </w:rPr>
              <w:t xml:space="preserve"> </w:t>
            </w:r>
            <w:r w:rsidRPr="008E22C2">
              <w:rPr>
                <w:rFonts w:ascii="Arial" w:eastAsia="Arial" w:hAnsi="Arial" w:cs="Arial"/>
                <w:sz w:val="20"/>
                <w:szCs w:val="20"/>
              </w:rPr>
              <w:t>(cheville,</w:t>
            </w:r>
            <w:r w:rsidRPr="008E22C2">
              <w:rPr>
                <w:rFonts w:ascii="Arial" w:eastAsia="Arial" w:hAnsi="Arial" w:cs="Arial"/>
                <w:spacing w:val="2"/>
                <w:sz w:val="20"/>
                <w:szCs w:val="20"/>
              </w:rPr>
              <w:t xml:space="preserve"> </w:t>
            </w:r>
            <w:r w:rsidRPr="008E22C2">
              <w:rPr>
                <w:rFonts w:ascii="Arial" w:eastAsia="Arial" w:hAnsi="Arial" w:cs="Arial"/>
                <w:sz w:val="20"/>
                <w:szCs w:val="20"/>
              </w:rPr>
              <w:t>genou, coude,</w:t>
            </w:r>
            <w:r w:rsidRPr="008E22C2">
              <w:rPr>
                <w:rFonts w:ascii="Arial" w:eastAsia="Arial" w:hAnsi="Arial" w:cs="Arial"/>
                <w:spacing w:val="1"/>
                <w:sz w:val="20"/>
                <w:szCs w:val="20"/>
              </w:rPr>
              <w:t xml:space="preserve"> </w:t>
            </w:r>
            <w:r w:rsidRPr="008E22C2">
              <w:rPr>
                <w:rFonts w:ascii="Arial" w:eastAsia="Arial" w:hAnsi="Arial" w:cs="Arial"/>
                <w:sz w:val="20"/>
                <w:szCs w:val="20"/>
              </w:rPr>
              <w:t>hanche, épaule,</w:t>
            </w:r>
            <w:r w:rsidRPr="008E22C2">
              <w:rPr>
                <w:rFonts w:ascii="Arial" w:eastAsia="Arial" w:hAnsi="Arial" w:cs="Arial"/>
                <w:spacing w:val="1"/>
                <w:sz w:val="20"/>
                <w:szCs w:val="20"/>
              </w:rPr>
              <w:t xml:space="preserve"> </w:t>
            </w:r>
            <w:r w:rsidRPr="008E22C2">
              <w:rPr>
                <w:rFonts w:ascii="Arial" w:eastAsia="Arial" w:hAnsi="Arial" w:cs="Arial"/>
                <w:sz w:val="20"/>
                <w:szCs w:val="20"/>
              </w:rPr>
              <w:t>nuque)</w:t>
            </w:r>
            <w:r w:rsidRPr="008E22C2">
              <w:rPr>
                <w:rFonts w:ascii="Arial" w:eastAsia="Arial" w:hAnsi="Arial" w:cs="Arial"/>
                <w:spacing w:val="1"/>
                <w:sz w:val="20"/>
                <w:szCs w:val="20"/>
              </w:rPr>
              <w:t xml:space="preserve"> </w:t>
            </w:r>
            <w:r w:rsidRPr="008E22C2">
              <w:rPr>
                <w:rFonts w:ascii="Arial" w:eastAsia="Arial" w:hAnsi="Arial" w:cs="Arial"/>
                <w:sz w:val="20"/>
                <w:szCs w:val="20"/>
              </w:rPr>
              <w:t>sur</w:t>
            </w:r>
            <w:r w:rsidRPr="008E22C2">
              <w:rPr>
                <w:rFonts w:ascii="Arial" w:eastAsia="Arial" w:hAnsi="Arial" w:cs="Arial"/>
                <w:spacing w:val="1"/>
                <w:sz w:val="20"/>
                <w:szCs w:val="20"/>
              </w:rPr>
              <w:t xml:space="preserve"> </w:t>
            </w:r>
            <w:r w:rsidRPr="008E22C2">
              <w:rPr>
                <w:rFonts w:ascii="Arial" w:eastAsia="Arial" w:hAnsi="Arial" w:cs="Arial"/>
                <w:sz w:val="20"/>
                <w:szCs w:val="20"/>
              </w:rPr>
              <w:t>lui-même</w:t>
            </w:r>
            <w:r w:rsidRPr="008E22C2">
              <w:rPr>
                <w:rFonts w:ascii="Arial" w:eastAsia="Arial" w:hAnsi="Arial" w:cs="Arial"/>
                <w:spacing w:val="1"/>
                <w:sz w:val="20"/>
                <w:szCs w:val="20"/>
              </w:rPr>
              <w:t xml:space="preserve"> </w:t>
            </w:r>
            <w:r w:rsidRPr="008E22C2">
              <w:rPr>
                <w:rFonts w:ascii="Arial" w:eastAsia="Arial" w:hAnsi="Arial" w:cs="Arial"/>
                <w:sz w:val="20"/>
                <w:szCs w:val="20"/>
              </w:rPr>
              <w:t>ou sur une représentation ;</w:t>
            </w:r>
          </w:p>
          <w:p w:rsidR="00872C57" w:rsidRPr="008E22C2" w:rsidRDefault="00872C57" w:rsidP="00872C57">
            <w:pPr>
              <w:spacing w:after="0" w:line="170" w:lineRule="exact"/>
              <w:rPr>
                <w:sz w:val="17"/>
                <w:szCs w:val="17"/>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 évoluer</w:t>
            </w:r>
            <w:r w:rsidRPr="008E22C2">
              <w:rPr>
                <w:rFonts w:ascii="Arial" w:eastAsia="Arial" w:hAnsi="Arial" w:cs="Arial"/>
                <w:spacing w:val="4"/>
                <w:sz w:val="20"/>
                <w:szCs w:val="20"/>
              </w:rPr>
              <w:t xml:space="preserve"> </w:t>
            </w:r>
            <w:r w:rsidRPr="008E22C2">
              <w:rPr>
                <w:rFonts w:ascii="Arial" w:eastAsia="Arial" w:hAnsi="Arial" w:cs="Arial"/>
                <w:sz w:val="20"/>
                <w:szCs w:val="20"/>
              </w:rPr>
              <w:t>de</w:t>
            </w:r>
            <w:r w:rsidRPr="008E22C2">
              <w:rPr>
                <w:rFonts w:ascii="Arial" w:eastAsia="Arial" w:hAnsi="Arial" w:cs="Arial"/>
                <w:spacing w:val="4"/>
                <w:sz w:val="20"/>
                <w:szCs w:val="20"/>
              </w:rPr>
              <w:t xml:space="preserve"> </w:t>
            </w:r>
            <w:r w:rsidRPr="008E22C2">
              <w:rPr>
                <w:rFonts w:ascii="Arial" w:eastAsia="Arial" w:hAnsi="Arial" w:cs="Arial"/>
                <w:sz w:val="20"/>
                <w:szCs w:val="20"/>
              </w:rPr>
              <w:t>traces</w:t>
            </w:r>
            <w:r w:rsidRPr="008E22C2">
              <w:rPr>
                <w:rFonts w:ascii="Arial" w:eastAsia="Arial" w:hAnsi="Arial" w:cs="Arial"/>
                <w:spacing w:val="4"/>
                <w:sz w:val="20"/>
                <w:szCs w:val="20"/>
              </w:rPr>
              <w:t xml:space="preserve"> </w:t>
            </w:r>
            <w:r w:rsidRPr="008E22C2">
              <w:rPr>
                <w:rFonts w:ascii="Arial" w:eastAsia="Arial" w:hAnsi="Arial" w:cs="Arial"/>
                <w:sz w:val="20"/>
                <w:szCs w:val="20"/>
              </w:rPr>
              <w:t>éparses</w:t>
            </w:r>
            <w:r w:rsidRPr="008E22C2">
              <w:rPr>
                <w:rFonts w:ascii="Arial" w:eastAsia="Arial" w:hAnsi="Arial" w:cs="Arial"/>
                <w:spacing w:val="4"/>
                <w:sz w:val="20"/>
                <w:szCs w:val="20"/>
              </w:rPr>
              <w:t xml:space="preserve"> </w:t>
            </w:r>
            <w:r w:rsidRPr="008E22C2">
              <w:rPr>
                <w:rFonts w:ascii="Arial" w:eastAsia="Arial" w:hAnsi="Arial" w:cs="Arial"/>
                <w:sz w:val="20"/>
                <w:szCs w:val="20"/>
              </w:rPr>
              <w:t>à</w:t>
            </w:r>
            <w:r w:rsidRPr="008E22C2">
              <w:rPr>
                <w:rFonts w:ascii="Arial" w:eastAsia="Arial" w:hAnsi="Arial" w:cs="Arial"/>
                <w:spacing w:val="4"/>
                <w:sz w:val="20"/>
                <w:szCs w:val="20"/>
              </w:rPr>
              <w:t xml:space="preserve"> </w:t>
            </w:r>
            <w:r w:rsidRPr="008E22C2">
              <w:rPr>
                <w:rFonts w:ascii="Arial" w:eastAsia="Arial" w:hAnsi="Arial" w:cs="Arial"/>
                <w:sz w:val="20"/>
                <w:szCs w:val="20"/>
              </w:rPr>
              <w:t>un</w:t>
            </w:r>
            <w:r w:rsidRPr="008E22C2">
              <w:rPr>
                <w:rFonts w:ascii="Arial" w:eastAsia="Arial" w:hAnsi="Arial" w:cs="Arial"/>
                <w:spacing w:val="4"/>
                <w:sz w:val="20"/>
                <w:szCs w:val="20"/>
              </w:rPr>
              <w:t xml:space="preserve"> </w:t>
            </w:r>
            <w:r w:rsidRPr="008E22C2">
              <w:rPr>
                <w:rFonts w:ascii="Arial" w:eastAsia="Arial" w:hAnsi="Arial" w:cs="Arial"/>
                <w:sz w:val="20"/>
                <w:szCs w:val="20"/>
              </w:rPr>
              <w:t>dessin</w:t>
            </w:r>
            <w:r w:rsidRPr="008E22C2">
              <w:rPr>
                <w:rFonts w:ascii="Arial" w:eastAsia="Arial" w:hAnsi="Arial" w:cs="Arial"/>
                <w:spacing w:val="4"/>
                <w:sz w:val="20"/>
                <w:szCs w:val="20"/>
              </w:rPr>
              <w:t xml:space="preserve"> </w:t>
            </w:r>
            <w:r w:rsidRPr="008E22C2">
              <w:rPr>
                <w:rFonts w:ascii="Arial" w:eastAsia="Arial" w:hAnsi="Arial" w:cs="Arial"/>
                <w:sz w:val="20"/>
                <w:szCs w:val="20"/>
              </w:rPr>
              <w:t>plus représentatif du corps humain</w:t>
            </w:r>
          </w:p>
          <w:p w:rsidR="00872C57" w:rsidRPr="008E22C2" w:rsidRDefault="00872C57" w:rsidP="00872C57">
            <w:pPr>
              <w:spacing w:after="0" w:line="202" w:lineRule="exact"/>
              <w:ind w:left="103" w:right="53"/>
              <w:jc w:val="both"/>
              <w:rPr>
                <w:rFonts w:ascii="Arial" w:eastAsia="Arial" w:hAnsi="Arial" w:cs="Arial"/>
                <w:sz w:val="20"/>
                <w:szCs w:val="20"/>
              </w:rPr>
            </w:pPr>
            <w:r w:rsidRPr="008E22C2">
              <w:rPr>
                <w:rFonts w:ascii="Arial" w:eastAsia="Arial" w:hAnsi="Arial" w:cs="Arial"/>
                <w:sz w:val="20"/>
                <w:szCs w:val="20"/>
              </w:rPr>
              <w:t>ex</w:t>
            </w:r>
            <w:r w:rsidRPr="008E22C2">
              <w:rPr>
                <w:rFonts w:ascii="Arial" w:eastAsia="Arial" w:hAnsi="Arial" w:cs="Arial"/>
                <w:spacing w:val="-13"/>
                <w:sz w:val="20"/>
                <w:szCs w:val="20"/>
              </w:rPr>
              <w:t xml:space="preserve"> </w:t>
            </w:r>
            <w:r w:rsidRPr="008E22C2">
              <w:rPr>
                <w:rFonts w:ascii="Arial" w:eastAsia="Arial" w:hAnsi="Arial" w:cs="Arial"/>
                <w:sz w:val="20"/>
                <w:szCs w:val="20"/>
              </w:rPr>
              <w:t>:</w:t>
            </w:r>
            <w:r w:rsidRPr="008E22C2">
              <w:rPr>
                <w:rFonts w:ascii="Arial" w:eastAsia="Arial" w:hAnsi="Arial" w:cs="Arial"/>
                <w:spacing w:val="-15"/>
                <w:sz w:val="20"/>
                <w:szCs w:val="20"/>
              </w:rPr>
              <w:t xml:space="preserve"> </w:t>
            </w:r>
            <w:r w:rsidRPr="008E22C2">
              <w:rPr>
                <w:rFonts w:ascii="Arial" w:eastAsia="Arial" w:hAnsi="Arial" w:cs="Arial"/>
                <w:sz w:val="20"/>
                <w:szCs w:val="20"/>
              </w:rPr>
              <w:t>bonhomme</w:t>
            </w:r>
            <w:r w:rsidRPr="008E22C2">
              <w:rPr>
                <w:rFonts w:ascii="Arial" w:eastAsia="Arial" w:hAnsi="Arial" w:cs="Arial"/>
                <w:spacing w:val="-14"/>
                <w:sz w:val="20"/>
                <w:szCs w:val="20"/>
              </w:rPr>
              <w:t xml:space="preserve"> </w:t>
            </w:r>
            <w:r w:rsidRPr="008E22C2">
              <w:rPr>
                <w:rFonts w:ascii="Arial" w:eastAsia="Arial" w:hAnsi="Arial" w:cs="Arial"/>
                <w:sz w:val="20"/>
                <w:szCs w:val="20"/>
              </w:rPr>
              <w:t>«</w:t>
            </w:r>
            <w:r w:rsidRPr="008E22C2">
              <w:rPr>
                <w:rFonts w:ascii="Arial" w:eastAsia="Arial" w:hAnsi="Arial" w:cs="Arial"/>
                <w:spacing w:val="-13"/>
                <w:sz w:val="20"/>
                <w:szCs w:val="20"/>
              </w:rPr>
              <w:t xml:space="preserve"> </w:t>
            </w:r>
            <w:r w:rsidRPr="008E22C2">
              <w:rPr>
                <w:rFonts w:ascii="Arial" w:eastAsia="Arial" w:hAnsi="Arial" w:cs="Arial"/>
                <w:sz w:val="20"/>
                <w:szCs w:val="20"/>
              </w:rPr>
              <w:t>têtard</w:t>
            </w:r>
            <w:r w:rsidRPr="008E22C2">
              <w:rPr>
                <w:rFonts w:ascii="Arial" w:eastAsia="Arial" w:hAnsi="Arial" w:cs="Arial"/>
                <w:spacing w:val="-13"/>
                <w:sz w:val="20"/>
                <w:szCs w:val="20"/>
              </w:rPr>
              <w:t xml:space="preserve"> </w:t>
            </w:r>
            <w:r w:rsidRPr="008E22C2">
              <w:rPr>
                <w:rFonts w:ascii="Arial" w:eastAsia="Arial" w:hAnsi="Arial" w:cs="Arial"/>
                <w:sz w:val="20"/>
                <w:szCs w:val="20"/>
              </w:rPr>
              <w:t>»,</w:t>
            </w:r>
            <w:r w:rsidRPr="008E22C2">
              <w:rPr>
                <w:rFonts w:ascii="Arial" w:eastAsia="Arial" w:hAnsi="Arial" w:cs="Arial"/>
                <w:spacing w:val="-15"/>
                <w:sz w:val="20"/>
                <w:szCs w:val="20"/>
              </w:rPr>
              <w:t xml:space="preserve"> </w:t>
            </w:r>
            <w:r w:rsidRPr="008E22C2">
              <w:rPr>
                <w:rFonts w:ascii="Arial" w:eastAsia="Arial" w:hAnsi="Arial" w:cs="Arial"/>
                <w:sz w:val="20"/>
                <w:szCs w:val="20"/>
              </w:rPr>
              <w:t>«</w:t>
            </w:r>
            <w:r w:rsidRPr="008E22C2">
              <w:rPr>
                <w:rFonts w:ascii="Arial" w:eastAsia="Arial" w:hAnsi="Arial" w:cs="Arial"/>
                <w:spacing w:val="-13"/>
                <w:sz w:val="20"/>
                <w:szCs w:val="20"/>
              </w:rPr>
              <w:t xml:space="preserve"> </w:t>
            </w:r>
            <w:r w:rsidRPr="008E22C2">
              <w:rPr>
                <w:rFonts w:ascii="Arial" w:eastAsia="Arial" w:hAnsi="Arial" w:cs="Arial"/>
                <w:sz w:val="20"/>
                <w:szCs w:val="20"/>
              </w:rPr>
              <w:t>bonhomme</w:t>
            </w:r>
            <w:r w:rsidRPr="008E22C2">
              <w:rPr>
                <w:rFonts w:ascii="Arial" w:eastAsia="Arial" w:hAnsi="Arial" w:cs="Arial"/>
                <w:spacing w:val="-14"/>
                <w:sz w:val="20"/>
                <w:szCs w:val="20"/>
              </w:rPr>
              <w:t xml:space="preserve"> </w:t>
            </w:r>
            <w:r w:rsidRPr="008E22C2">
              <w:rPr>
                <w:rFonts w:ascii="Arial" w:eastAsia="Arial" w:hAnsi="Arial" w:cs="Arial"/>
                <w:sz w:val="20"/>
                <w:szCs w:val="20"/>
              </w:rPr>
              <w:t>patate</w:t>
            </w:r>
            <w:r w:rsidRPr="008E22C2">
              <w:rPr>
                <w:rFonts w:ascii="Arial" w:eastAsia="Arial" w:hAnsi="Arial" w:cs="Arial"/>
                <w:spacing w:val="-13"/>
                <w:sz w:val="20"/>
                <w:szCs w:val="20"/>
              </w:rPr>
              <w:t xml:space="preserve"> </w:t>
            </w:r>
            <w:r w:rsidRPr="008E22C2">
              <w:rPr>
                <w:rFonts w:ascii="Arial" w:eastAsia="Arial" w:hAnsi="Arial" w:cs="Arial"/>
                <w:sz w:val="20"/>
                <w:szCs w:val="20"/>
              </w:rPr>
              <w:t>»</w:t>
            </w:r>
            <w:r w:rsidRPr="008E22C2">
              <w:rPr>
                <w:rFonts w:ascii="Arial" w:eastAsia="Arial" w:hAnsi="Arial" w:cs="Arial"/>
                <w:spacing w:val="-13"/>
                <w:sz w:val="20"/>
                <w:szCs w:val="20"/>
              </w:rPr>
              <w:t xml:space="preserve"> </w:t>
            </w:r>
            <w:r w:rsidRPr="008E22C2">
              <w:rPr>
                <w:rFonts w:ascii="Arial" w:eastAsia="Arial" w:hAnsi="Arial" w:cs="Arial"/>
                <w:sz w:val="20"/>
                <w:szCs w:val="20"/>
              </w:rPr>
              <w:t>;</w:t>
            </w:r>
          </w:p>
          <w:p w:rsidR="00872C57" w:rsidRPr="008E22C2" w:rsidRDefault="00872C57" w:rsidP="00872C57">
            <w:pPr>
              <w:spacing w:before="8" w:after="0" w:line="160" w:lineRule="exact"/>
              <w:rPr>
                <w:sz w:val="16"/>
                <w:szCs w:val="16"/>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dessiner</w:t>
            </w:r>
            <w:r w:rsidRPr="008E22C2">
              <w:rPr>
                <w:rFonts w:ascii="Arial" w:eastAsia="Arial" w:hAnsi="Arial" w:cs="Arial"/>
                <w:spacing w:val="-29"/>
                <w:sz w:val="20"/>
                <w:szCs w:val="20"/>
              </w:rPr>
              <w:t xml:space="preserve"> </w:t>
            </w:r>
            <w:r w:rsidRPr="008E22C2">
              <w:rPr>
                <w:rFonts w:ascii="Arial" w:eastAsia="Arial" w:hAnsi="Arial" w:cs="Arial"/>
                <w:sz w:val="20"/>
                <w:szCs w:val="20"/>
              </w:rPr>
              <w:t>un</w:t>
            </w:r>
            <w:r w:rsidRPr="008E22C2">
              <w:rPr>
                <w:rFonts w:ascii="Arial" w:eastAsia="Arial" w:hAnsi="Arial" w:cs="Arial"/>
                <w:spacing w:val="-28"/>
                <w:sz w:val="20"/>
                <w:szCs w:val="20"/>
              </w:rPr>
              <w:t xml:space="preserve"> </w:t>
            </w:r>
            <w:r w:rsidRPr="008E22C2">
              <w:rPr>
                <w:rFonts w:ascii="Arial" w:eastAsia="Arial" w:hAnsi="Arial" w:cs="Arial"/>
                <w:sz w:val="20"/>
                <w:szCs w:val="20"/>
              </w:rPr>
              <w:t>être</w:t>
            </w:r>
            <w:r w:rsidRPr="008E22C2">
              <w:rPr>
                <w:rFonts w:ascii="Arial" w:eastAsia="Arial" w:hAnsi="Arial" w:cs="Arial"/>
                <w:spacing w:val="-28"/>
                <w:sz w:val="20"/>
                <w:szCs w:val="20"/>
              </w:rPr>
              <w:t xml:space="preserve"> </w:t>
            </w:r>
            <w:r w:rsidRPr="008E22C2">
              <w:rPr>
                <w:rFonts w:ascii="Arial" w:eastAsia="Arial" w:hAnsi="Arial" w:cs="Arial"/>
                <w:sz w:val="20"/>
                <w:szCs w:val="20"/>
              </w:rPr>
              <w:t>humain</w:t>
            </w:r>
            <w:r w:rsidRPr="008E22C2">
              <w:rPr>
                <w:rFonts w:ascii="Arial" w:eastAsia="Arial" w:hAnsi="Arial" w:cs="Arial"/>
                <w:spacing w:val="-29"/>
                <w:sz w:val="20"/>
                <w:szCs w:val="20"/>
              </w:rPr>
              <w:t xml:space="preserve"> </w:t>
            </w:r>
            <w:r w:rsidRPr="008E22C2">
              <w:rPr>
                <w:rFonts w:ascii="Arial" w:eastAsia="Arial" w:hAnsi="Arial" w:cs="Arial"/>
                <w:sz w:val="20"/>
                <w:szCs w:val="20"/>
              </w:rPr>
              <w:t>complet</w:t>
            </w:r>
            <w:r w:rsidRPr="008E22C2">
              <w:rPr>
                <w:rFonts w:ascii="Arial" w:eastAsia="Arial" w:hAnsi="Arial" w:cs="Arial"/>
                <w:spacing w:val="-28"/>
                <w:sz w:val="20"/>
                <w:szCs w:val="20"/>
              </w:rPr>
              <w:t xml:space="preserve"> </w:t>
            </w:r>
            <w:r w:rsidRPr="008E22C2">
              <w:rPr>
                <w:rFonts w:ascii="Arial" w:eastAsia="Arial" w:hAnsi="Arial" w:cs="Arial"/>
                <w:sz w:val="20"/>
                <w:szCs w:val="20"/>
              </w:rPr>
              <w:t>(pieds,</w:t>
            </w:r>
            <w:r w:rsidRPr="008E22C2">
              <w:rPr>
                <w:rFonts w:ascii="Arial" w:eastAsia="Arial" w:hAnsi="Arial" w:cs="Arial"/>
                <w:spacing w:val="-28"/>
                <w:sz w:val="20"/>
                <w:szCs w:val="20"/>
              </w:rPr>
              <w:t xml:space="preserve"> </w:t>
            </w:r>
            <w:r w:rsidRPr="008E22C2">
              <w:rPr>
                <w:rFonts w:ascii="Arial" w:eastAsia="Arial" w:hAnsi="Arial" w:cs="Arial"/>
                <w:sz w:val="20"/>
                <w:szCs w:val="20"/>
              </w:rPr>
              <w:t>jambes, bassin,</w:t>
            </w:r>
            <w:r w:rsidRPr="008E22C2">
              <w:rPr>
                <w:rFonts w:ascii="Arial" w:eastAsia="Arial" w:hAnsi="Arial" w:cs="Arial"/>
                <w:spacing w:val="5"/>
                <w:sz w:val="20"/>
                <w:szCs w:val="20"/>
              </w:rPr>
              <w:t xml:space="preserve"> </w:t>
            </w:r>
            <w:r w:rsidRPr="008E22C2">
              <w:rPr>
                <w:rFonts w:ascii="Arial" w:eastAsia="Arial" w:hAnsi="Arial" w:cs="Arial"/>
                <w:sz w:val="20"/>
                <w:szCs w:val="20"/>
              </w:rPr>
              <w:t>torse, bras,</w:t>
            </w:r>
            <w:r w:rsidRPr="008E22C2">
              <w:rPr>
                <w:rFonts w:ascii="Arial" w:eastAsia="Arial" w:hAnsi="Arial" w:cs="Arial"/>
                <w:spacing w:val="5"/>
                <w:sz w:val="20"/>
                <w:szCs w:val="20"/>
              </w:rPr>
              <w:t xml:space="preserve"> </w:t>
            </w:r>
            <w:r w:rsidRPr="008E22C2">
              <w:rPr>
                <w:rFonts w:ascii="Arial" w:eastAsia="Arial" w:hAnsi="Arial" w:cs="Arial"/>
                <w:sz w:val="20"/>
                <w:szCs w:val="20"/>
              </w:rPr>
              <w:t>tête</w:t>
            </w:r>
            <w:r w:rsidRPr="008E22C2">
              <w:rPr>
                <w:rFonts w:ascii="Arial" w:eastAsia="Arial" w:hAnsi="Arial" w:cs="Arial"/>
                <w:spacing w:val="2"/>
                <w:sz w:val="20"/>
                <w:szCs w:val="20"/>
              </w:rPr>
              <w:t xml:space="preserve"> </w:t>
            </w:r>
            <w:r w:rsidRPr="008E22C2">
              <w:rPr>
                <w:rFonts w:ascii="Arial" w:eastAsia="Arial" w:hAnsi="Arial" w:cs="Arial"/>
                <w:sz w:val="20"/>
                <w:szCs w:val="20"/>
              </w:rPr>
              <w:t>avec</w:t>
            </w:r>
            <w:r w:rsidRPr="008E22C2">
              <w:rPr>
                <w:rFonts w:ascii="Arial" w:eastAsia="Arial" w:hAnsi="Arial" w:cs="Arial"/>
                <w:spacing w:val="5"/>
                <w:sz w:val="20"/>
                <w:szCs w:val="20"/>
              </w:rPr>
              <w:t xml:space="preserve"> </w:t>
            </w:r>
            <w:r w:rsidRPr="008E22C2">
              <w:rPr>
                <w:rFonts w:ascii="Arial" w:eastAsia="Arial" w:hAnsi="Arial" w:cs="Arial"/>
                <w:sz w:val="20"/>
                <w:szCs w:val="20"/>
              </w:rPr>
              <w:t>éventuellement quelques détails sur le visage) ;</w:t>
            </w:r>
          </w:p>
          <w:p w:rsidR="00872C57" w:rsidRPr="008E22C2" w:rsidRDefault="00872C57" w:rsidP="00872C57">
            <w:pPr>
              <w:spacing w:after="0" w:line="170" w:lineRule="exact"/>
              <w:rPr>
                <w:sz w:val="17"/>
                <w:szCs w:val="17"/>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 dessiner</w:t>
            </w:r>
            <w:r w:rsidRPr="008E22C2">
              <w:rPr>
                <w:rFonts w:ascii="Arial" w:eastAsia="Arial" w:hAnsi="Arial" w:cs="Arial"/>
                <w:spacing w:val="20"/>
                <w:sz w:val="20"/>
                <w:szCs w:val="20"/>
              </w:rPr>
              <w:t xml:space="preserve"> </w:t>
            </w:r>
            <w:r w:rsidRPr="008E22C2">
              <w:rPr>
                <w:rFonts w:ascii="Arial" w:eastAsia="Arial" w:hAnsi="Arial" w:cs="Arial"/>
                <w:sz w:val="20"/>
                <w:szCs w:val="20"/>
              </w:rPr>
              <w:t>un</w:t>
            </w:r>
            <w:r w:rsidRPr="008E22C2">
              <w:rPr>
                <w:rFonts w:ascii="Arial" w:eastAsia="Arial" w:hAnsi="Arial" w:cs="Arial"/>
                <w:spacing w:val="20"/>
                <w:sz w:val="20"/>
                <w:szCs w:val="20"/>
              </w:rPr>
              <w:t xml:space="preserve"> </w:t>
            </w:r>
            <w:r w:rsidRPr="008E22C2">
              <w:rPr>
                <w:rFonts w:ascii="Arial" w:eastAsia="Arial" w:hAnsi="Arial" w:cs="Arial"/>
                <w:sz w:val="20"/>
                <w:szCs w:val="20"/>
              </w:rPr>
              <w:t>être</w:t>
            </w:r>
            <w:r w:rsidRPr="008E22C2">
              <w:rPr>
                <w:rFonts w:ascii="Arial" w:eastAsia="Arial" w:hAnsi="Arial" w:cs="Arial"/>
                <w:spacing w:val="20"/>
                <w:sz w:val="20"/>
                <w:szCs w:val="20"/>
              </w:rPr>
              <w:t xml:space="preserve"> </w:t>
            </w:r>
            <w:r w:rsidRPr="008E22C2">
              <w:rPr>
                <w:rFonts w:ascii="Arial" w:eastAsia="Arial" w:hAnsi="Arial" w:cs="Arial"/>
                <w:sz w:val="20"/>
                <w:szCs w:val="20"/>
              </w:rPr>
              <w:t>humain</w:t>
            </w:r>
            <w:r w:rsidRPr="008E22C2">
              <w:rPr>
                <w:rFonts w:ascii="Arial" w:eastAsia="Arial" w:hAnsi="Arial" w:cs="Arial"/>
                <w:spacing w:val="20"/>
                <w:sz w:val="20"/>
                <w:szCs w:val="20"/>
              </w:rPr>
              <w:t xml:space="preserve"> </w:t>
            </w:r>
            <w:r w:rsidRPr="008E22C2">
              <w:rPr>
                <w:rFonts w:ascii="Arial" w:eastAsia="Arial" w:hAnsi="Arial" w:cs="Arial"/>
                <w:sz w:val="20"/>
                <w:szCs w:val="20"/>
              </w:rPr>
              <w:t>complet</w:t>
            </w:r>
            <w:r w:rsidRPr="008E22C2">
              <w:rPr>
                <w:rFonts w:ascii="Arial" w:eastAsia="Arial" w:hAnsi="Arial" w:cs="Arial"/>
                <w:spacing w:val="20"/>
                <w:sz w:val="20"/>
                <w:szCs w:val="20"/>
              </w:rPr>
              <w:t xml:space="preserve"> </w:t>
            </w:r>
            <w:r w:rsidRPr="008E22C2">
              <w:rPr>
                <w:rFonts w:ascii="Arial" w:eastAsia="Arial" w:hAnsi="Arial" w:cs="Arial"/>
                <w:sz w:val="20"/>
                <w:szCs w:val="20"/>
              </w:rPr>
              <w:t>avec</w:t>
            </w:r>
            <w:r w:rsidRPr="008E22C2">
              <w:rPr>
                <w:rFonts w:ascii="Arial" w:eastAsia="Arial" w:hAnsi="Arial" w:cs="Arial"/>
                <w:spacing w:val="20"/>
                <w:sz w:val="20"/>
                <w:szCs w:val="20"/>
              </w:rPr>
              <w:t xml:space="preserve"> </w:t>
            </w:r>
            <w:r w:rsidRPr="008E22C2">
              <w:rPr>
                <w:rFonts w:ascii="Arial" w:eastAsia="Arial" w:hAnsi="Arial" w:cs="Arial"/>
                <w:sz w:val="20"/>
                <w:szCs w:val="20"/>
              </w:rPr>
              <w:t>des parties</w:t>
            </w:r>
            <w:r w:rsidRPr="008E22C2">
              <w:rPr>
                <w:rFonts w:ascii="Arial" w:eastAsia="Arial" w:hAnsi="Arial" w:cs="Arial"/>
                <w:spacing w:val="-17"/>
                <w:sz w:val="20"/>
                <w:szCs w:val="20"/>
              </w:rPr>
              <w:t xml:space="preserve"> </w:t>
            </w:r>
            <w:r w:rsidRPr="008E22C2">
              <w:rPr>
                <w:rFonts w:ascii="Arial" w:eastAsia="Arial" w:hAnsi="Arial" w:cs="Arial"/>
                <w:sz w:val="20"/>
                <w:szCs w:val="20"/>
              </w:rPr>
              <w:t>de</w:t>
            </w:r>
            <w:r w:rsidRPr="008E22C2">
              <w:rPr>
                <w:rFonts w:ascii="Arial" w:eastAsia="Arial" w:hAnsi="Arial" w:cs="Arial"/>
                <w:spacing w:val="-17"/>
                <w:sz w:val="20"/>
                <w:szCs w:val="20"/>
              </w:rPr>
              <w:t xml:space="preserve"> </w:t>
            </w:r>
            <w:r w:rsidRPr="008E22C2">
              <w:rPr>
                <w:rFonts w:ascii="Arial" w:eastAsia="Arial" w:hAnsi="Arial" w:cs="Arial"/>
                <w:sz w:val="20"/>
                <w:szCs w:val="20"/>
              </w:rPr>
              <w:t>son</w:t>
            </w:r>
            <w:r w:rsidRPr="008E22C2">
              <w:rPr>
                <w:rFonts w:ascii="Arial" w:eastAsia="Arial" w:hAnsi="Arial" w:cs="Arial"/>
                <w:spacing w:val="-17"/>
                <w:sz w:val="20"/>
                <w:szCs w:val="20"/>
              </w:rPr>
              <w:t xml:space="preserve"> </w:t>
            </w:r>
            <w:r w:rsidRPr="008E22C2">
              <w:rPr>
                <w:rFonts w:ascii="Arial" w:eastAsia="Arial" w:hAnsi="Arial" w:cs="Arial"/>
                <w:sz w:val="20"/>
                <w:szCs w:val="20"/>
              </w:rPr>
              <w:t>visage.</w:t>
            </w:r>
            <w:r w:rsidRPr="008E22C2">
              <w:rPr>
                <w:rFonts w:ascii="Arial" w:eastAsia="Arial" w:hAnsi="Arial" w:cs="Arial"/>
                <w:spacing w:val="-17"/>
                <w:sz w:val="20"/>
                <w:szCs w:val="20"/>
              </w:rPr>
              <w:t xml:space="preserve"> </w:t>
            </w:r>
            <w:r w:rsidRPr="008E22C2">
              <w:rPr>
                <w:rFonts w:ascii="Arial" w:eastAsia="Arial" w:hAnsi="Arial" w:cs="Arial"/>
                <w:sz w:val="20"/>
                <w:szCs w:val="20"/>
              </w:rPr>
              <w:t>Les</w:t>
            </w:r>
            <w:r w:rsidRPr="008E22C2">
              <w:rPr>
                <w:rFonts w:ascii="Arial" w:eastAsia="Arial" w:hAnsi="Arial" w:cs="Arial"/>
                <w:spacing w:val="-17"/>
                <w:sz w:val="20"/>
                <w:szCs w:val="20"/>
              </w:rPr>
              <w:t xml:space="preserve"> </w:t>
            </w:r>
            <w:r w:rsidRPr="008E22C2">
              <w:rPr>
                <w:rFonts w:ascii="Arial" w:eastAsia="Arial" w:hAnsi="Arial" w:cs="Arial"/>
                <w:sz w:val="20"/>
                <w:szCs w:val="20"/>
              </w:rPr>
              <w:t>membres</w:t>
            </w:r>
            <w:r w:rsidRPr="008E22C2">
              <w:rPr>
                <w:rFonts w:ascii="Arial" w:eastAsia="Arial" w:hAnsi="Arial" w:cs="Arial"/>
                <w:spacing w:val="-17"/>
                <w:sz w:val="20"/>
                <w:szCs w:val="20"/>
              </w:rPr>
              <w:t xml:space="preserve"> </w:t>
            </w:r>
            <w:r w:rsidRPr="008E22C2">
              <w:rPr>
                <w:rFonts w:ascii="Arial" w:eastAsia="Arial" w:hAnsi="Arial" w:cs="Arial"/>
                <w:sz w:val="20"/>
                <w:szCs w:val="20"/>
              </w:rPr>
              <w:t>commencent à prendre de l’épaisseur ;</w:t>
            </w:r>
          </w:p>
          <w:p w:rsidR="00872C57" w:rsidRPr="008E22C2" w:rsidRDefault="00872C57" w:rsidP="00872C57">
            <w:pPr>
              <w:spacing w:after="0" w:line="170" w:lineRule="exact"/>
              <w:rPr>
                <w:sz w:val="17"/>
                <w:szCs w:val="17"/>
              </w:rPr>
            </w:pPr>
          </w:p>
          <w:p w:rsidR="00872C57" w:rsidRPr="008E22C2" w:rsidRDefault="00872C57" w:rsidP="00872C57">
            <w:pPr>
              <w:spacing w:after="0" w:line="200" w:lineRule="exact"/>
              <w:ind w:left="103" w:right="49"/>
              <w:jc w:val="both"/>
              <w:rPr>
                <w:rFonts w:ascii="Arial" w:eastAsia="Arial" w:hAnsi="Arial" w:cs="Arial"/>
                <w:sz w:val="20"/>
                <w:szCs w:val="20"/>
              </w:rPr>
            </w:pPr>
            <w:r w:rsidRPr="008E22C2">
              <w:rPr>
                <w:rFonts w:ascii="Arial" w:eastAsia="Arial" w:hAnsi="Arial" w:cs="Arial"/>
                <w:sz w:val="20"/>
                <w:szCs w:val="20"/>
              </w:rPr>
              <w:t>• se</w:t>
            </w:r>
            <w:r w:rsidRPr="008E22C2">
              <w:rPr>
                <w:rFonts w:ascii="Arial" w:eastAsia="Arial" w:hAnsi="Arial" w:cs="Arial"/>
                <w:spacing w:val="51"/>
                <w:sz w:val="20"/>
                <w:szCs w:val="20"/>
              </w:rPr>
              <w:t xml:space="preserve"> </w:t>
            </w:r>
            <w:r w:rsidRPr="008E22C2">
              <w:rPr>
                <w:rFonts w:ascii="Arial" w:eastAsia="Arial" w:hAnsi="Arial" w:cs="Arial"/>
                <w:sz w:val="20"/>
                <w:szCs w:val="20"/>
              </w:rPr>
              <w:t>représenter</w:t>
            </w:r>
            <w:r w:rsidRPr="008E22C2">
              <w:rPr>
                <w:rFonts w:ascii="Arial" w:eastAsia="Arial" w:hAnsi="Arial" w:cs="Arial"/>
                <w:spacing w:val="51"/>
                <w:sz w:val="20"/>
                <w:szCs w:val="20"/>
              </w:rPr>
              <w:t xml:space="preserve"> </w:t>
            </w:r>
            <w:r w:rsidRPr="008E22C2">
              <w:rPr>
                <w:rFonts w:ascii="Arial" w:eastAsia="Arial" w:hAnsi="Arial" w:cs="Arial"/>
                <w:sz w:val="20"/>
                <w:szCs w:val="20"/>
              </w:rPr>
              <w:t>avec</w:t>
            </w:r>
            <w:r w:rsidRPr="008E22C2">
              <w:rPr>
                <w:rFonts w:ascii="Arial" w:eastAsia="Arial" w:hAnsi="Arial" w:cs="Arial"/>
                <w:spacing w:val="52"/>
                <w:sz w:val="20"/>
                <w:szCs w:val="20"/>
              </w:rPr>
              <w:t xml:space="preserve"> </w:t>
            </w:r>
            <w:r w:rsidRPr="008E22C2">
              <w:rPr>
                <w:rFonts w:ascii="Arial" w:eastAsia="Arial" w:hAnsi="Arial" w:cs="Arial"/>
                <w:sz w:val="20"/>
                <w:szCs w:val="20"/>
              </w:rPr>
              <w:t>un</w:t>
            </w:r>
            <w:r w:rsidRPr="008E22C2">
              <w:rPr>
                <w:rFonts w:ascii="Arial" w:eastAsia="Arial" w:hAnsi="Arial" w:cs="Arial"/>
                <w:spacing w:val="52"/>
                <w:sz w:val="20"/>
                <w:szCs w:val="20"/>
              </w:rPr>
              <w:t xml:space="preserve"> </w:t>
            </w:r>
            <w:r w:rsidRPr="008E22C2">
              <w:rPr>
                <w:rFonts w:ascii="Arial" w:eastAsia="Arial" w:hAnsi="Arial" w:cs="Arial"/>
                <w:sz w:val="20"/>
                <w:szCs w:val="20"/>
              </w:rPr>
              <w:t>corps</w:t>
            </w:r>
            <w:r w:rsidRPr="008E22C2">
              <w:rPr>
                <w:rFonts w:ascii="Arial" w:eastAsia="Arial" w:hAnsi="Arial" w:cs="Arial"/>
                <w:spacing w:val="52"/>
                <w:sz w:val="20"/>
                <w:szCs w:val="20"/>
              </w:rPr>
              <w:t xml:space="preserve"> </w:t>
            </w:r>
            <w:r w:rsidRPr="008E22C2">
              <w:rPr>
                <w:rFonts w:ascii="Arial" w:eastAsia="Arial" w:hAnsi="Arial" w:cs="Arial"/>
                <w:sz w:val="20"/>
                <w:szCs w:val="20"/>
              </w:rPr>
              <w:t>articulé</w:t>
            </w:r>
            <w:r w:rsidRPr="008E22C2">
              <w:rPr>
                <w:rFonts w:ascii="Arial" w:eastAsia="Arial" w:hAnsi="Arial" w:cs="Arial"/>
                <w:spacing w:val="51"/>
                <w:sz w:val="20"/>
                <w:szCs w:val="20"/>
              </w:rPr>
              <w:t xml:space="preserve"> </w:t>
            </w:r>
            <w:r w:rsidRPr="008E22C2">
              <w:rPr>
                <w:rFonts w:ascii="Arial" w:eastAsia="Arial" w:hAnsi="Arial" w:cs="Arial"/>
                <w:sz w:val="20"/>
                <w:szCs w:val="20"/>
              </w:rPr>
              <w:t>en mouvement (en train de courir ou de sauter…).</w:t>
            </w:r>
          </w:p>
        </w:tc>
        <w:tc>
          <w:tcPr>
            <w:tcW w:w="3080" w:type="dxa"/>
            <w:tcBorders>
              <w:top w:val="single" w:sz="8" w:space="0" w:color="6A3F9D"/>
              <w:left w:val="single" w:sz="8" w:space="0" w:color="000000"/>
              <w:bottom w:val="single" w:sz="8" w:space="0" w:color="000000"/>
              <w:right w:val="single" w:sz="8" w:space="0" w:color="000000"/>
            </w:tcBorders>
          </w:tcPr>
          <w:p w:rsidR="00872C57" w:rsidRPr="008E22C2" w:rsidRDefault="00872C57" w:rsidP="00872C57">
            <w:pPr>
              <w:spacing w:before="4" w:after="0" w:line="170" w:lineRule="exact"/>
              <w:rPr>
                <w:sz w:val="17"/>
                <w:szCs w:val="17"/>
              </w:rPr>
            </w:pPr>
          </w:p>
          <w:p w:rsidR="00872C57" w:rsidRPr="008E22C2" w:rsidRDefault="00872C57" w:rsidP="00872C57">
            <w:pPr>
              <w:spacing w:after="0" w:line="240" w:lineRule="auto"/>
              <w:ind w:left="103" w:right="851"/>
              <w:jc w:val="both"/>
              <w:rPr>
                <w:rFonts w:ascii="Arial" w:eastAsia="Arial" w:hAnsi="Arial" w:cs="Arial"/>
                <w:sz w:val="20"/>
                <w:szCs w:val="20"/>
              </w:rPr>
            </w:pPr>
            <w:r w:rsidRPr="008E22C2">
              <w:rPr>
                <w:rFonts w:ascii="Arial" w:eastAsia="Arial" w:hAnsi="Arial" w:cs="Arial"/>
                <w:sz w:val="20"/>
                <w:szCs w:val="20"/>
              </w:rPr>
              <w:t>Observations menées :</w:t>
            </w:r>
          </w:p>
          <w:p w:rsidR="00872C57" w:rsidRPr="008E22C2" w:rsidRDefault="00872C57" w:rsidP="00872C57">
            <w:pPr>
              <w:spacing w:after="0" w:line="180" w:lineRule="exact"/>
              <w:rPr>
                <w:sz w:val="18"/>
                <w:szCs w:val="18"/>
              </w:rPr>
            </w:pPr>
          </w:p>
          <w:p w:rsidR="00872C57" w:rsidRPr="008E22C2" w:rsidRDefault="00872C57" w:rsidP="00872C57">
            <w:pPr>
              <w:spacing w:after="0" w:line="240" w:lineRule="auto"/>
              <w:ind w:left="103" w:right="414"/>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lors d’activités physiques ;</w:t>
            </w:r>
          </w:p>
          <w:p w:rsidR="00872C57" w:rsidRPr="008E22C2" w:rsidRDefault="00872C57" w:rsidP="00872C57">
            <w:pPr>
              <w:spacing w:after="0" w:line="180" w:lineRule="exact"/>
              <w:rPr>
                <w:sz w:val="18"/>
                <w:szCs w:val="18"/>
              </w:rPr>
            </w:pPr>
          </w:p>
          <w:p w:rsidR="00872C57" w:rsidRPr="008E22C2" w:rsidRDefault="00872C57" w:rsidP="00872C57">
            <w:pPr>
              <w:spacing w:after="0" w:line="250" w:lineRule="auto"/>
              <w:ind w:left="103" w:right="46"/>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 xml:space="preserve">lors </w:t>
            </w:r>
            <w:r w:rsidRPr="008E22C2">
              <w:rPr>
                <w:rFonts w:ascii="Arial" w:eastAsia="Arial" w:hAnsi="Arial" w:cs="Arial"/>
                <w:spacing w:val="27"/>
                <w:sz w:val="20"/>
                <w:szCs w:val="20"/>
              </w:rPr>
              <w:t xml:space="preserve"> </w:t>
            </w:r>
            <w:r w:rsidRPr="008E22C2">
              <w:rPr>
                <w:rFonts w:ascii="Arial" w:eastAsia="Arial" w:hAnsi="Arial" w:cs="Arial"/>
                <w:sz w:val="20"/>
                <w:szCs w:val="20"/>
              </w:rPr>
              <w:t xml:space="preserve">d’activités </w:t>
            </w:r>
            <w:r w:rsidRPr="008E22C2">
              <w:rPr>
                <w:rFonts w:ascii="Arial" w:eastAsia="Arial" w:hAnsi="Arial" w:cs="Arial"/>
                <w:spacing w:val="27"/>
                <w:sz w:val="20"/>
                <w:szCs w:val="20"/>
              </w:rPr>
              <w:t xml:space="preserve"> </w:t>
            </w:r>
            <w:r w:rsidRPr="008E22C2">
              <w:rPr>
                <w:rFonts w:ascii="Arial" w:eastAsia="Arial" w:hAnsi="Arial" w:cs="Arial"/>
                <w:sz w:val="20"/>
                <w:szCs w:val="20"/>
              </w:rPr>
              <w:t xml:space="preserve">plastiques </w:t>
            </w:r>
            <w:r w:rsidRPr="008E22C2">
              <w:rPr>
                <w:rFonts w:ascii="Arial" w:eastAsia="Arial" w:hAnsi="Arial" w:cs="Arial"/>
                <w:spacing w:val="27"/>
                <w:sz w:val="20"/>
                <w:szCs w:val="20"/>
              </w:rPr>
              <w:t xml:space="preserve"> </w:t>
            </w:r>
            <w:r w:rsidRPr="008E22C2">
              <w:rPr>
                <w:rFonts w:ascii="Arial" w:eastAsia="Arial" w:hAnsi="Arial" w:cs="Arial"/>
                <w:sz w:val="20"/>
                <w:szCs w:val="20"/>
              </w:rPr>
              <w:t>et visuelles ;</w:t>
            </w:r>
          </w:p>
          <w:p w:rsidR="00872C57" w:rsidRPr="008E22C2" w:rsidRDefault="00872C57" w:rsidP="00872C57">
            <w:pPr>
              <w:spacing w:after="0" w:line="170" w:lineRule="exact"/>
              <w:rPr>
                <w:sz w:val="17"/>
                <w:szCs w:val="17"/>
              </w:rPr>
            </w:pPr>
          </w:p>
          <w:p w:rsidR="00872C57" w:rsidRPr="008E22C2" w:rsidRDefault="00872C57" w:rsidP="00872C57">
            <w:pPr>
              <w:spacing w:after="0" w:line="240" w:lineRule="auto"/>
              <w:ind w:left="103" w:right="470"/>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lors de jeux (poupées...) ;</w:t>
            </w:r>
          </w:p>
          <w:p w:rsidR="00872C57" w:rsidRPr="008E22C2" w:rsidRDefault="00872C57" w:rsidP="00872C57">
            <w:pPr>
              <w:spacing w:after="0" w:line="180" w:lineRule="exact"/>
              <w:rPr>
                <w:sz w:val="18"/>
                <w:szCs w:val="18"/>
              </w:rPr>
            </w:pPr>
          </w:p>
          <w:p w:rsidR="00872C57" w:rsidRPr="008E22C2" w:rsidRDefault="00872C57" w:rsidP="00872C57">
            <w:pPr>
              <w:spacing w:after="0" w:line="250" w:lineRule="auto"/>
              <w:ind w:left="103" w:right="49"/>
              <w:jc w:val="both"/>
              <w:rPr>
                <w:rFonts w:ascii="Arial" w:eastAsia="Arial" w:hAnsi="Arial" w:cs="Arial"/>
                <w:sz w:val="20"/>
                <w:szCs w:val="20"/>
              </w:rPr>
            </w:pPr>
            <w:r w:rsidRPr="008E22C2">
              <w:rPr>
                <w:rFonts w:ascii="Arial" w:eastAsia="Arial" w:hAnsi="Arial" w:cs="Arial"/>
                <w:sz w:val="20"/>
                <w:szCs w:val="20"/>
              </w:rPr>
              <w:t xml:space="preserve">• avec      </w:t>
            </w:r>
            <w:r w:rsidRPr="008E22C2">
              <w:rPr>
                <w:rFonts w:ascii="Arial" w:eastAsia="Arial" w:hAnsi="Arial" w:cs="Arial"/>
                <w:spacing w:val="47"/>
                <w:sz w:val="20"/>
                <w:szCs w:val="20"/>
              </w:rPr>
              <w:t xml:space="preserve"> </w:t>
            </w:r>
            <w:r w:rsidRPr="008E22C2">
              <w:rPr>
                <w:rFonts w:ascii="Arial" w:eastAsia="Arial" w:hAnsi="Arial" w:cs="Arial"/>
                <w:sz w:val="20"/>
                <w:szCs w:val="20"/>
              </w:rPr>
              <w:t xml:space="preserve">des      </w:t>
            </w:r>
            <w:r w:rsidRPr="008E22C2">
              <w:rPr>
                <w:rFonts w:ascii="Arial" w:eastAsia="Arial" w:hAnsi="Arial" w:cs="Arial"/>
                <w:spacing w:val="47"/>
                <w:sz w:val="20"/>
                <w:szCs w:val="20"/>
              </w:rPr>
              <w:t xml:space="preserve"> </w:t>
            </w:r>
            <w:r w:rsidRPr="008E22C2">
              <w:rPr>
                <w:rFonts w:ascii="Arial" w:eastAsia="Arial" w:hAnsi="Arial" w:cs="Arial"/>
                <w:sz w:val="20"/>
                <w:szCs w:val="20"/>
              </w:rPr>
              <w:t>ressources documentaires (livres, albums, posters, vidéos…)</w:t>
            </w:r>
          </w:p>
          <w:p w:rsidR="00872C57" w:rsidRPr="008E22C2" w:rsidRDefault="00872C57" w:rsidP="00872C57">
            <w:pPr>
              <w:spacing w:after="0" w:line="170" w:lineRule="exact"/>
              <w:rPr>
                <w:sz w:val="17"/>
                <w:szCs w:val="17"/>
              </w:rPr>
            </w:pPr>
          </w:p>
          <w:p w:rsidR="00872C57" w:rsidRPr="008E22C2" w:rsidRDefault="00872C57" w:rsidP="00872C57">
            <w:pPr>
              <w:spacing w:after="0" w:line="240" w:lineRule="auto"/>
              <w:ind w:left="103" w:right="2520"/>
              <w:jc w:val="both"/>
              <w:rPr>
                <w:rFonts w:ascii="Arial" w:eastAsia="Arial" w:hAnsi="Arial" w:cs="Arial"/>
                <w:sz w:val="20"/>
                <w:szCs w:val="20"/>
              </w:rPr>
            </w:pPr>
            <w:r w:rsidRPr="008E22C2">
              <w:rPr>
                <w:rFonts w:ascii="Arial" w:eastAsia="Arial" w:hAnsi="Arial" w:cs="Arial"/>
                <w:sz w:val="20"/>
                <w:szCs w:val="20"/>
              </w:rPr>
              <w:t>•</w:t>
            </w:r>
            <w:r w:rsidRPr="008E22C2">
              <w:rPr>
                <w:rFonts w:ascii="Arial" w:eastAsia="Arial" w:hAnsi="Arial" w:cs="Arial"/>
                <w:spacing w:val="45"/>
                <w:sz w:val="20"/>
                <w:szCs w:val="20"/>
              </w:rPr>
              <w:t xml:space="preserve"> </w:t>
            </w:r>
            <w:r w:rsidRPr="008E22C2">
              <w:rPr>
                <w:rFonts w:ascii="Arial" w:eastAsia="Arial" w:hAnsi="Arial" w:cs="Arial"/>
                <w:sz w:val="20"/>
                <w:szCs w:val="20"/>
              </w:rPr>
              <w:t>…</w:t>
            </w:r>
          </w:p>
          <w:p w:rsidR="00872C57" w:rsidRPr="008E22C2" w:rsidRDefault="00872C57" w:rsidP="00872C57">
            <w:pPr>
              <w:spacing w:after="0" w:line="180" w:lineRule="exact"/>
              <w:rPr>
                <w:sz w:val="18"/>
                <w:szCs w:val="18"/>
              </w:rPr>
            </w:pPr>
          </w:p>
          <w:p w:rsidR="00872C57" w:rsidRPr="008E22C2" w:rsidRDefault="00872C57" w:rsidP="00872C57">
            <w:pPr>
              <w:spacing w:after="0" w:line="250" w:lineRule="auto"/>
              <w:ind w:left="103" w:right="39"/>
              <w:rPr>
                <w:rFonts w:ascii="Arial" w:eastAsia="Arial" w:hAnsi="Arial" w:cs="Arial"/>
                <w:sz w:val="20"/>
                <w:szCs w:val="20"/>
              </w:rPr>
            </w:pPr>
            <w:r w:rsidRPr="008E22C2">
              <w:rPr>
                <w:rFonts w:ascii="Arial" w:eastAsia="Arial" w:hAnsi="Arial" w:cs="Arial"/>
                <w:sz w:val="20"/>
                <w:szCs w:val="20"/>
              </w:rPr>
              <w:t>Pratique</w:t>
            </w:r>
            <w:r w:rsidRPr="008E22C2">
              <w:rPr>
                <w:rFonts w:ascii="Arial" w:eastAsia="Arial" w:hAnsi="Arial" w:cs="Arial"/>
                <w:spacing w:val="-3"/>
                <w:sz w:val="20"/>
                <w:szCs w:val="20"/>
              </w:rPr>
              <w:t xml:space="preserve"> </w:t>
            </w:r>
            <w:r w:rsidRPr="008E22C2">
              <w:rPr>
                <w:rFonts w:ascii="Arial" w:eastAsia="Arial" w:hAnsi="Arial" w:cs="Arial"/>
                <w:sz w:val="20"/>
                <w:szCs w:val="20"/>
              </w:rPr>
              <w:t>régulière</w:t>
            </w:r>
            <w:r w:rsidRPr="008E22C2">
              <w:rPr>
                <w:rFonts w:ascii="Arial" w:eastAsia="Arial" w:hAnsi="Arial" w:cs="Arial"/>
                <w:spacing w:val="-3"/>
                <w:sz w:val="20"/>
                <w:szCs w:val="20"/>
              </w:rPr>
              <w:t xml:space="preserve"> </w:t>
            </w:r>
            <w:r w:rsidRPr="008E22C2">
              <w:rPr>
                <w:rFonts w:ascii="Arial" w:eastAsia="Arial" w:hAnsi="Arial" w:cs="Arial"/>
                <w:sz w:val="20"/>
                <w:szCs w:val="20"/>
              </w:rPr>
              <w:t>du</w:t>
            </w:r>
            <w:r w:rsidRPr="008E22C2">
              <w:rPr>
                <w:rFonts w:ascii="Arial" w:eastAsia="Arial" w:hAnsi="Arial" w:cs="Arial"/>
                <w:spacing w:val="-3"/>
                <w:sz w:val="20"/>
                <w:szCs w:val="20"/>
              </w:rPr>
              <w:t xml:space="preserve"> </w:t>
            </w:r>
            <w:r w:rsidRPr="008E22C2">
              <w:rPr>
                <w:rFonts w:ascii="Arial" w:eastAsia="Arial" w:hAnsi="Arial" w:cs="Arial"/>
                <w:sz w:val="20"/>
                <w:szCs w:val="20"/>
              </w:rPr>
              <w:t>dessin</w:t>
            </w:r>
            <w:r w:rsidRPr="008E22C2">
              <w:rPr>
                <w:rFonts w:ascii="Arial" w:eastAsia="Arial" w:hAnsi="Arial" w:cs="Arial"/>
                <w:spacing w:val="-3"/>
                <w:sz w:val="20"/>
                <w:szCs w:val="20"/>
              </w:rPr>
              <w:t xml:space="preserve"> </w:t>
            </w:r>
            <w:r w:rsidRPr="008E22C2">
              <w:rPr>
                <w:rFonts w:ascii="Arial" w:eastAsia="Arial" w:hAnsi="Arial" w:cs="Arial"/>
                <w:sz w:val="20"/>
                <w:szCs w:val="20"/>
              </w:rPr>
              <w:t>à</w:t>
            </w:r>
            <w:r w:rsidRPr="008E22C2">
              <w:rPr>
                <w:rFonts w:ascii="Arial" w:eastAsia="Arial" w:hAnsi="Arial" w:cs="Arial"/>
                <w:spacing w:val="-3"/>
                <w:sz w:val="20"/>
                <w:szCs w:val="20"/>
              </w:rPr>
              <w:t xml:space="preserve"> </w:t>
            </w:r>
            <w:r w:rsidRPr="008E22C2">
              <w:rPr>
                <w:rFonts w:ascii="Arial" w:eastAsia="Arial" w:hAnsi="Arial" w:cs="Arial"/>
                <w:sz w:val="20"/>
                <w:szCs w:val="20"/>
              </w:rPr>
              <w:t>la suite d’observations.</w:t>
            </w:r>
          </w:p>
        </w:tc>
        <w:tc>
          <w:tcPr>
            <w:tcW w:w="2823" w:type="dxa"/>
            <w:tcBorders>
              <w:top w:val="single" w:sz="8" w:space="0" w:color="6A3F9D"/>
              <w:left w:val="single" w:sz="8" w:space="0" w:color="000000"/>
              <w:bottom w:val="single" w:sz="8" w:space="0" w:color="000000"/>
              <w:right w:val="single" w:sz="8" w:space="0" w:color="000000"/>
            </w:tcBorders>
          </w:tcPr>
          <w:p w:rsidR="00872C57" w:rsidRPr="008E22C2" w:rsidRDefault="00872C57" w:rsidP="00872C57">
            <w:pPr>
              <w:spacing w:before="4" w:after="0" w:line="170" w:lineRule="exact"/>
              <w:rPr>
                <w:sz w:val="17"/>
                <w:szCs w:val="17"/>
              </w:rPr>
            </w:pPr>
          </w:p>
          <w:p w:rsidR="00872C57" w:rsidRDefault="00872C57" w:rsidP="00872C57">
            <w:pPr>
              <w:spacing w:after="0" w:line="240" w:lineRule="auto"/>
              <w:ind w:left="103" w:right="-20"/>
              <w:rPr>
                <w:rFonts w:ascii="Arial" w:eastAsia="Arial" w:hAnsi="Arial" w:cs="Arial"/>
                <w:sz w:val="20"/>
                <w:szCs w:val="20"/>
              </w:rPr>
            </w:pPr>
            <w:r>
              <w:rPr>
                <w:rFonts w:ascii="Arial" w:eastAsia="Arial" w:hAnsi="Arial" w:cs="Arial"/>
                <w:sz w:val="20"/>
                <w:szCs w:val="20"/>
              </w:rPr>
              <w:t>Mieux connaître son corps.</w:t>
            </w:r>
          </w:p>
        </w:tc>
      </w:tr>
    </w:tbl>
    <w:p w:rsidR="00872C57" w:rsidRDefault="00872C57" w:rsidP="005164F7">
      <w:pPr>
        <w:rPr>
          <w:rFonts w:ascii="Arial" w:eastAsia="Times New Roman" w:hAnsi="Arial" w:cs="Arial"/>
          <w:i/>
          <w:sz w:val="18"/>
          <w:szCs w:val="23"/>
          <w:lang w:eastAsia="fr-FR"/>
        </w:rPr>
      </w:pPr>
    </w:p>
    <w:p w:rsidR="00872C57" w:rsidRDefault="00BA1360" w:rsidP="00BA1360">
      <w:r w:rsidRPr="00310C1E">
        <w:rPr>
          <w:rFonts w:ascii="Arial" w:eastAsia="Times New Roman" w:hAnsi="Arial" w:cs="Arial"/>
          <w:i/>
          <w:sz w:val="18"/>
          <w:szCs w:val="23"/>
          <w:lang w:eastAsia="fr-FR"/>
        </w:rPr>
        <w:t xml:space="preserve">Ressources maternelle - Évaluation </w:t>
      </w:r>
      <w:r>
        <w:rPr>
          <w:rFonts w:ascii="Arial" w:eastAsia="Times New Roman" w:hAnsi="Arial" w:cs="Arial"/>
          <w:i/>
          <w:sz w:val="18"/>
          <w:szCs w:val="23"/>
          <w:lang w:eastAsia="fr-FR"/>
        </w:rPr>
        <w:t>–</w:t>
      </w:r>
      <w:r w:rsidRPr="00310C1E">
        <w:rPr>
          <w:rFonts w:ascii="Arial" w:eastAsia="Times New Roman" w:hAnsi="Arial" w:cs="Arial"/>
          <w:i/>
          <w:sz w:val="18"/>
          <w:szCs w:val="23"/>
          <w:lang w:eastAsia="fr-FR"/>
        </w:rPr>
        <w:t xml:space="preserve"> </w:t>
      </w:r>
      <w:r>
        <w:rPr>
          <w:rFonts w:ascii="Arial" w:eastAsia="Times New Roman" w:hAnsi="Arial" w:cs="Arial"/>
          <w:i/>
          <w:sz w:val="18"/>
          <w:szCs w:val="23"/>
          <w:lang w:eastAsia="fr-FR"/>
        </w:rPr>
        <w:t>Explorer la matière</w:t>
      </w:r>
    </w:p>
    <w:p w:rsidR="00BA1360" w:rsidRPr="00F03AC2" w:rsidRDefault="00A26742" w:rsidP="00BA1360">
      <w:pPr>
        <w:rPr>
          <w:rFonts w:ascii="Corbel" w:hAnsi="Corbel"/>
        </w:rPr>
      </w:pPr>
      <w:hyperlink r:id="rId41" w:history="1">
        <w:r w:rsidR="00BA1360" w:rsidRPr="008861AB">
          <w:rPr>
            <w:rStyle w:val="Lienhypertexte"/>
          </w:rPr>
          <w:t>http://cache.media.education.gouv.fr/file/explorermonde/91/1/Ress_c1_Eval_Indic_progres_matiere_545911.pdf</w:t>
        </w:r>
      </w:hyperlink>
      <w:r w:rsidR="00BA1360">
        <w:t xml:space="preserve"> </w:t>
      </w:r>
      <w:r w:rsidR="00BA1360">
        <w:rPr>
          <w:rFonts w:ascii="Corbel" w:hAnsi="Corbel"/>
        </w:rPr>
        <w:t xml:space="preserve"> </w:t>
      </w:r>
    </w:p>
    <w:p w:rsidR="00413B16" w:rsidRDefault="00627EFC" w:rsidP="00BA1360">
      <w:pPr>
        <w:spacing w:after="0" w:line="240" w:lineRule="auto"/>
        <w:rPr>
          <w:rFonts w:ascii="Corbel" w:hAnsi="Corbel"/>
          <w:lang w:bidi="en-US"/>
        </w:rPr>
      </w:pPr>
      <w:r w:rsidRPr="00627EFC">
        <w:rPr>
          <w:rFonts w:ascii="Corbel" w:hAnsi="Corbel"/>
          <w:lang w:bidi="en-US"/>
        </w:rPr>
        <w:t xml:space="preserve"> </w:t>
      </w:r>
    </w:p>
    <w:p w:rsidR="00921C0A" w:rsidRDefault="00921C0A" w:rsidP="00BA1360">
      <w:pPr>
        <w:spacing w:after="0" w:line="240" w:lineRule="auto"/>
        <w:rPr>
          <w:rFonts w:ascii="Corbel" w:hAnsi="Corbel"/>
          <w:lang w:bidi="en-US"/>
        </w:rPr>
      </w:pPr>
    </w:p>
    <w:p w:rsidR="00921C0A" w:rsidRDefault="00921C0A" w:rsidP="00BA1360">
      <w:pPr>
        <w:spacing w:after="0" w:line="240" w:lineRule="auto"/>
        <w:rPr>
          <w:rFonts w:ascii="Corbel" w:hAnsi="Corbel"/>
          <w:lang w:bidi="en-US"/>
        </w:rPr>
      </w:pPr>
    </w:p>
    <w:p w:rsidR="00921C0A" w:rsidRDefault="00921C0A" w:rsidP="00BA1360">
      <w:pPr>
        <w:spacing w:after="0" w:line="240" w:lineRule="auto"/>
        <w:rPr>
          <w:rFonts w:ascii="Corbel" w:hAnsi="Corbel"/>
          <w:lang w:bidi="en-US"/>
        </w:rPr>
      </w:pPr>
    </w:p>
    <w:p w:rsidR="00921C0A" w:rsidRDefault="00921C0A" w:rsidP="00BA1360">
      <w:pPr>
        <w:spacing w:after="0" w:line="240" w:lineRule="auto"/>
        <w:rPr>
          <w:rFonts w:ascii="Corbel" w:hAnsi="Corbel"/>
          <w:lang w:bidi="en-US"/>
        </w:rPr>
      </w:pPr>
    </w:p>
    <w:p w:rsidR="00921C0A" w:rsidRDefault="00921C0A" w:rsidP="00BA1360">
      <w:pPr>
        <w:spacing w:after="0" w:line="240" w:lineRule="auto"/>
        <w:rPr>
          <w:rFonts w:ascii="Corbel" w:hAnsi="Corbel"/>
          <w:lang w:bidi="en-US"/>
        </w:rPr>
      </w:pPr>
    </w:p>
    <w:p w:rsidR="00921C0A" w:rsidRDefault="00921C0A" w:rsidP="00BA1360">
      <w:pPr>
        <w:spacing w:after="0" w:line="240" w:lineRule="auto"/>
        <w:rPr>
          <w:rFonts w:ascii="Corbel" w:hAnsi="Corbel"/>
          <w:lang w:bidi="en-US"/>
        </w:rPr>
      </w:pPr>
    </w:p>
    <w:p w:rsidR="00921C0A" w:rsidRDefault="00921C0A" w:rsidP="00BA1360">
      <w:pPr>
        <w:spacing w:after="0" w:line="240" w:lineRule="auto"/>
        <w:rPr>
          <w:rFonts w:ascii="Corbel" w:hAnsi="Corbel"/>
          <w:lang w:bidi="en-US"/>
        </w:rPr>
      </w:pPr>
    </w:p>
    <w:p w:rsidR="006525A6" w:rsidRDefault="00921C0A" w:rsidP="00BA1360">
      <w:pPr>
        <w:spacing w:after="0" w:line="240" w:lineRule="auto"/>
        <w:rPr>
          <w:rFonts w:ascii="Corbel" w:hAnsi="Corbel"/>
          <w:lang w:bidi="en-US"/>
        </w:rPr>
      </w:pPr>
      <w:r>
        <w:rPr>
          <w:noProof/>
          <w:lang w:eastAsia="fr-FR"/>
        </w:rPr>
        <w:lastRenderedPageBreak/>
        <w:drawing>
          <wp:anchor distT="0" distB="0" distL="114300" distR="114300" simplePos="0" relativeHeight="251684351" behindDoc="0" locked="0" layoutInCell="1" allowOverlap="1" wp14:anchorId="3B06F8B5" wp14:editId="158008C1">
            <wp:simplePos x="354965" y="516255"/>
            <wp:positionH relativeFrom="margin">
              <wp:align>center</wp:align>
            </wp:positionH>
            <wp:positionV relativeFrom="margin">
              <wp:align>center</wp:align>
            </wp:positionV>
            <wp:extent cx="5758180" cy="5766435"/>
            <wp:effectExtent l="0" t="0" r="0" b="5715"/>
            <wp:wrapSquare wrapText="bothSides"/>
            <wp:docPr id="13" name="Image 13"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8180" cy="5766435"/>
                    </a:xfrm>
                    <a:prstGeom prst="rect">
                      <a:avLst/>
                    </a:prstGeom>
                    <a:noFill/>
                    <a:ln>
                      <a:noFill/>
                    </a:ln>
                  </pic:spPr>
                </pic:pic>
              </a:graphicData>
            </a:graphic>
          </wp:anchor>
        </w:drawing>
      </w:r>
    </w:p>
    <w:p w:rsidR="006525A6" w:rsidRPr="00B262D0" w:rsidRDefault="006525A6" w:rsidP="006525A6">
      <w:pPr>
        <w:shd w:val="clear" w:color="auto" w:fill="92CDDC" w:themeFill="accent5" w:themeFillTint="99"/>
        <w:rPr>
          <w:rFonts w:ascii="Corbel" w:hAnsi="Corbel"/>
          <w:b/>
          <w:color w:val="FFFFFF" w:themeColor="background1"/>
          <w:sz w:val="36"/>
        </w:rPr>
      </w:pPr>
      <w:r>
        <w:rPr>
          <w:rFonts w:ascii="Corbel" w:hAnsi="Corbel"/>
          <w:b/>
          <w:color w:val="FFFFFF" w:themeColor="background1"/>
          <w:sz w:val="36"/>
        </w:rPr>
        <w:t>Fiche outil élève</w:t>
      </w:r>
    </w:p>
    <w:p w:rsidR="006525A6" w:rsidRDefault="008665D5" w:rsidP="00BA1360">
      <w:pPr>
        <w:spacing w:after="0" w:line="240" w:lineRule="auto"/>
        <w:rPr>
          <w:rFonts w:ascii="Corbel" w:hAnsi="Corbel"/>
          <w:lang w:bidi="en-US"/>
        </w:rPr>
      </w:pPr>
      <w:r>
        <w:rPr>
          <w:rFonts w:ascii="Corbel" w:hAnsi="Corbel"/>
          <w:lang w:bidi="en-US"/>
        </w:rPr>
        <w:t xml:space="preserve"> </w:t>
      </w:r>
    </w:p>
    <w:sectPr w:rsidR="006525A6" w:rsidSect="00C01C12">
      <w:pgSz w:w="11906" w:h="16838"/>
      <w:pgMar w:top="567" w:right="567" w:bottom="567"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FBF" w:rsidRDefault="00574FBF" w:rsidP="00BD10F2">
      <w:pPr>
        <w:spacing w:after="0" w:line="240" w:lineRule="auto"/>
      </w:pPr>
      <w:r>
        <w:separator/>
      </w:r>
    </w:p>
  </w:endnote>
  <w:endnote w:type="continuationSeparator" w:id="0">
    <w:p w:rsidR="00574FBF" w:rsidRDefault="00574FBF"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FBF" w:rsidRDefault="00A26742"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574FBF"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22F5672A" wp14:editId="3B8384DC">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74FBF" w:rsidRPr="00A80E45" w:rsidRDefault="00574FB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A26742" w:rsidRPr="00A26742">
                                  <w:rPr>
                                    <w:noProof/>
                                    <w:color w:val="E36C0A" w:themeColor="accent6" w:themeShade="BF"/>
                                    <w:sz w:val="16"/>
                                    <w:szCs w:val="16"/>
                                  </w:rPr>
                                  <w:t>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574FBF" w:rsidRPr="00A80E45" w:rsidRDefault="00574FB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A26742" w:rsidRPr="00A26742">
                            <w:rPr>
                              <w:noProof/>
                              <w:color w:val="E36C0A" w:themeColor="accent6" w:themeShade="BF"/>
                              <w:sz w:val="16"/>
                              <w:szCs w:val="16"/>
                            </w:rPr>
                            <w:t>4</w:t>
                          </w:r>
                          <w:r w:rsidRPr="00A80E45">
                            <w:rPr>
                              <w:color w:val="E36C0A" w:themeColor="accent6" w:themeShade="BF"/>
                              <w:sz w:val="16"/>
                              <w:szCs w:val="16"/>
                            </w:rPr>
                            <w:fldChar w:fldCharType="end"/>
                          </w:r>
                        </w:p>
                      </w:txbxContent>
                    </v:textbox>
                  </v:rect>
                  <w10:wrap anchorx="margin" anchory="page"/>
                </v:group>
              </w:pict>
            </mc:Fallback>
          </mc:AlternateContent>
        </w:r>
        <w:r w:rsidR="00574FBF">
          <w:rPr>
            <w:rFonts w:ascii="Berlin Sans FB" w:hAnsi="Berlin Sans FB"/>
            <w:color w:val="BFBFBF"/>
          </w:rPr>
          <w:t>Centre Pilote Saint-Etienne Loire                          - Module</w:t>
        </w:r>
      </w:sdtContent>
    </w:sdt>
    <w:r w:rsidR="00574FBF">
      <w:rPr>
        <w:rFonts w:ascii="Berlin Sans FB" w:hAnsi="Berlin Sans FB"/>
        <w:color w:val="BFBFBF"/>
      </w:rPr>
      <w:t xml:space="preserve"> 5 / Mon corps bouge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FBF" w:rsidRDefault="00A26742" w:rsidP="003D036E">
    <w:pPr>
      <w:tabs>
        <w:tab w:val="left" w:pos="5723"/>
      </w:tabs>
      <w:ind w:left="284"/>
      <w:rPr>
        <w:rFonts w:ascii="Berlin Sans FB" w:hAnsi="Berlin Sans FB"/>
        <w:color w:val="BFBFBF"/>
      </w:rPr>
    </w:pPr>
    <w:sdt>
      <w:sdtPr>
        <w:rPr>
          <w:rFonts w:ascii="Berlin Sans FB" w:hAnsi="Berlin Sans FB"/>
          <w:color w:val="BFBFBF"/>
        </w:rPr>
        <w:id w:val="1806438697"/>
        <w:docPartObj>
          <w:docPartGallery w:val="Page Numbers (Bottom of Page)"/>
          <w:docPartUnique/>
        </w:docPartObj>
      </w:sdtPr>
      <w:sdtEndPr/>
      <w:sdtContent>
        <w:r w:rsidR="00574FBF"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27AB051F" wp14:editId="66F0319A">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74FBF" w:rsidRPr="00A80E45" w:rsidRDefault="00574FB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A26742" w:rsidRPr="00A26742">
                                  <w:rPr>
                                    <w:noProof/>
                                    <w:color w:val="E36C0A" w:themeColor="accent6" w:themeShade="BF"/>
                                    <w:sz w:val="16"/>
                                    <w:szCs w:val="16"/>
                                  </w:rPr>
                                  <w:t>14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574FBF" w:rsidRPr="00A80E45" w:rsidRDefault="00574FB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A26742" w:rsidRPr="00A26742">
                            <w:rPr>
                              <w:noProof/>
                              <w:color w:val="E36C0A" w:themeColor="accent6" w:themeShade="BF"/>
                              <w:sz w:val="16"/>
                              <w:szCs w:val="16"/>
                            </w:rPr>
                            <w:t>14</w:t>
                          </w:r>
                          <w:r w:rsidRPr="00A80E45">
                            <w:rPr>
                              <w:color w:val="E36C0A" w:themeColor="accent6" w:themeShade="BF"/>
                              <w:sz w:val="16"/>
                              <w:szCs w:val="16"/>
                            </w:rPr>
                            <w:fldChar w:fldCharType="end"/>
                          </w:r>
                        </w:p>
                      </w:txbxContent>
                    </v:textbox>
                  </v:rect>
                  <w10:wrap anchorx="margin" anchory="page"/>
                </v:group>
              </w:pict>
            </mc:Fallback>
          </mc:AlternateContent>
        </w:r>
        <w:r w:rsidR="00574FBF">
          <w:rPr>
            <w:rFonts w:ascii="Berlin Sans FB" w:hAnsi="Berlin Sans FB"/>
            <w:color w:val="BFBFBF"/>
          </w:rPr>
          <w:t>Centre Pilote Saint-Etienne Loire                          - Module</w:t>
        </w:r>
      </w:sdtContent>
    </w:sdt>
    <w:r w:rsidR="00574FBF">
      <w:rPr>
        <w:rFonts w:ascii="Berlin Sans FB" w:hAnsi="Berlin Sans FB"/>
        <w:color w:val="BFBFBF"/>
      </w:rPr>
      <w:t xml:space="preserve"> 5 / Mon corps bouge</w:t>
    </w:r>
  </w:p>
  <w:p w:rsidR="00574FBF" w:rsidRDefault="00574F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FBF" w:rsidRDefault="00574FBF" w:rsidP="00BD10F2">
      <w:pPr>
        <w:spacing w:after="0" w:line="240" w:lineRule="auto"/>
      </w:pPr>
      <w:r>
        <w:separator/>
      </w:r>
    </w:p>
  </w:footnote>
  <w:footnote w:type="continuationSeparator" w:id="0">
    <w:p w:rsidR="00574FBF" w:rsidRDefault="00574FBF"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416220"/>
      <w:docPartObj>
        <w:docPartGallery w:val="Page Numbers (Margins)"/>
        <w:docPartUnique/>
      </w:docPartObj>
    </w:sdtPr>
    <w:sdtEndPr/>
    <w:sdtContent>
      <w:p w:rsidR="00574FBF" w:rsidRDefault="00574FBF">
        <w:pPr>
          <w:pStyle w:val="En-tte"/>
        </w:pPr>
        <w:r>
          <w:rPr>
            <w:noProof/>
            <w:lang w:eastAsia="fr-FR"/>
          </w:rPr>
          <mc:AlternateContent>
            <mc:Choice Requires="wps">
              <w:drawing>
                <wp:anchor distT="0" distB="0" distL="114300" distR="114300" simplePos="0" relativeHeight="251659264" behindDoc="0" locked="0" layoutInCell="0" allowOverlap="1" wp14:anchorId="129FA964" wp14:editId="12321DB9">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74FBF" w:rsidRPr="00C11B23" w:rsidRDefault="00574FB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A26742">
                                <w:rPr>
                                  <w:b/>
                                  <w:noProof/>
                                  <w:color w:val="E36C0A" w:themeColor="accent6" w:themeShade="BF"/>
                                </w:rPr>
                                <w:t>14</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574FBF" w:rsidRPr="00C11B23" w:rsidRDefault="00574FB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A26742">
                          <w:rPr>
                            <w:b/>
                            <w:noProof/>
                            <w:color w:val="E36C0A" w:themeColor="accent6" w:themeShade="BF"/>
                          </w:rPr>
                          <w:t>14</w:t>
                        </w:r>
                        <w:r w:rsidRPr="00C11B23">
                          <w:rPr>
                            <w:b/>
                            <w:color w:val="E36C0A" w:themeColor="accent6" w:themeShade="BF"/>
                          </w:rPr>
                          <w:fldChar w:fldCharType="end"/>
                        </w:r>
                      </w:p>
                    </w:txbxContent>
                  </v:textbox>
                  <w10:wrap anchorx="margin" anchory="margin"/>
                </v:rect>
              </w:pict>
            </mc:Fallback>
          </mc:AlternateContent>
        </w:r>
      </w:p>
    </w:sdtContent>
  </w:sdt>
  <w:p w:rsidR="00574FBF" w:rsidRDefault="00574FB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246591"/>
    <w:multiLevelType w:val="multilevel"/>
    <w:tmpl w:val="4AB2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A33103C"/>
    <w:multiLevelType w:val="hybridMultilevel"/>
    <w:tmpl w:val="BB9E310E"/>
    <w:lvl w:ilvl="0" w:tplc="247C34A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6">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9A84079"/>
    <w:multiLevelType w:val="hybridMultilevel"/>
    <w:tmpl w:val="CCBCBE46"/>
    <w:lvl w:ilvl="0" w:tplc="DBCA76B0">
      <w:numFmt w:val="bullet"/>
      <w:lvlText w:val="-"/>
      <w:lvlJc w:val="left"/>
      <w:pPr>
        <w:ind w:left="720" w:hanging="360"/>
      </w:pPr>
      <w:rPr>
        <w:rFonts w:ascii="Corbel" w:eastAsia="Calibri" w:hAnsi="Corbe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E408D8"/>
    <w:multiLevelType w:val="hybridMultilevel"/>
    <w:tmpl w:val="6EA65724"/>
    <w:lvl w:ilvl="0" w:tplc="DD800490">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024024"/>
    <w:multiLevelType w:val="hybridMultilevel"/>
    <w:tmpl w:val="E5D83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1"/>
  </w:num>
  <w:num w:numId="2">
    <w:abstractNumId w:val="6"/>
  </w:num>
  <w:num w:numId="3">
    <w:abstractNumId w:val="0"/>
  </w:num>
  <w:num w:numId="4">
    <w:abstractNumId w:val="8"/>
  </w:num>
  <w:num w:numId="5">
    <w:abstractNumId w:val="3"/>
  </w:num>
  <w:num w:numId="6">
    <w:abstractNumId w:val="12"/>
  </w:num>
  <w:num w:numId="7">
    <w:abstractNumId w:val="2"/>
  </w:num>
  <w:num w:numId="8">
    <w:abstractNumId w:val="5"/>
  </w:num>
  <w:num w:numId="9">
    <w:abstractNumId w:val="4"/>
  </w:num>
  <w:num w:numId="10">
    <w:abstractNumId w:val="1"/>
  </w:num>
  <w:num w:numId="11">
    <w:abstractNumId w:val="9"/>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55364"/>
    <w:rsid w:val="0007554E"/>
    <w:rsid w:val="00084CD6"/>
    <w:rsid w:val="00092DEA"/>
    <w:rsid w:val="000A676A"/>
    <w:rsid w:val="000A7A35"/>
    <w:rsid w:val="000C1115"/>
    <w:rsid w:val="00125543"/>
    <w:rsid w:val="00177B1D"/>
    <w:rsid w:val="001873D4"/>
    <w:rsid w:val="00193089"/>
    <w:rsid w:val="001954F1"/>
    <w:rsid w:val="001A2F32"/>
    <w:rsid w:val="001A2F41"/>
    <w:rsid w:val="001D300D"/>
    <w:rsid w:val="001D5452"/>
    <w:rsid w:val="002573B5"/>
    <w:rsid w:val="00261252"/>
    <w:rsid w:val="002A0D64"/>
    <w:rsid w:val="002F0ACD"/>
    <w:rsid w:val="00310C1E"/>
    <w:rsid w:val="0035263C"/>
    <w:rsid w:val="00361EFF"/>
    <w:rsid w:val="00362B18"/>
    <w:rsid w:val="00385C7F"/>
    <w:rsid w:val="003903A7"/>
    <w:rsid w:val="00393CFA"/>
    <w:rsid w:val="003D036E"/>
    <w:rsid w:val="003E560A"/>
    <w:rsid w:val="004111A9"/>
    <w:rsid w:val="00413B16"/>
    <w:rsid w:val="00426A0F"/>
    <w:rsid w:val="00457056"/>
    <w:rsid w:val="00487B4C"/>
    <w:rsid w:val="004C20D7"/>
    <w:rsid w:val="005158A0"/>
    <w:rsid w:val="005164F7"/>
    <w:rsid w:val="005267AE"/>
    <w:rsid w:val="00535CF3"/>
    <w:rsid w:val="00545660"/>
    <w:rsid w:val="00574FBF"/>
    <w:rsid w:val="00581FF1"/>
    <w:rsid w:val="00593D36"/>
    <w:rsid w:val="005A0112"/>
    <w:rsid w:val="005A38D0"/>
    <w:rsid w:val="005A4479"/>
    <w:rsid w:val="005C08F7"/>
    <w:rsid w:val="005C0A11"/>
    <w:rsid w:val="005C0B30"/>
    <w:rsid w:val="005D6FC4"/>
    <w:rsid w:val="005E6F8F"/>
    <w:rsid w:val="005F46C6"/>
    <w:rsid w:val="005F7FBB"/>
    <w:rsid w:val="00627EFC"/>
    <w:rsid w:val="006525A6"/>
    <w:rsid w:val="00663A01"/>
    <w:rsid w:val="00680B40"/>
    <w:rsid w:val="006819DD"/>
    <w:rsid w:val="006B6EB3"/>
    <w:rsid w:val="006C579B"/>
    <w:rsid w:val="006D5A13"/>
    <w:rsid w:val="006E5CF2"/>
    <w:rsid w:val="007338FB"/>
    <w:rsid w:val="00741A1B"/>
    <w:rsid w:val="00747E1E"/>
    <w:rsid w:val="007752CC"/>
    <w:rsid w:val="00800C32"/>
    <w:rsid w:val="00802A70"/>
    <w:rsid w:val="008034F7"/>
    <w:rsid w:val="00855CC9"/>
    <w:rsid w:val="00865172"/>
    <w:rsid w:val="008665D5"/>
    <w:rsid w:val="00872C57"/>
    <w:rsid w:val="0087601E"/>
    <w:rsid w:val="00880A9D"/>
    <w:rsid w:val="008C5996"/>
    <w:rsid w:val="008E49AA"/>
    <w:rsid w:val="008F4825"/>
    <w:rsid w:val="009010E5"/>
    <w:rsid w:val="00903E6E"/>
    <w:rsid w:val="00911A46"/>
    <w:rsid w:val="00921C0A"/>
    <w:rsid w:val="00921F8A"/>
    <w:rsid w:val="00953681"/>
    <w:rsid w:val="00997FCA"/>
    <w:rsid w:val="009A400E"/>
    <w:rsid w:val="009B147B"/>
    <w:rsid w:val="009B514F"/>
    <w:rsid w:val="009B54F0"/>
    <w:rsid w:val="00A26742"/>
    <w:rsid w:val="00A80E45"/>
    <w:rsid w:val="00A92493"/>
    <w:rsid w:val="00AD2955"/>
    <w:rsid w:val="00AE503A"/>
    <w:rsid w:val="00B262D0"/>
    <w:rsid w:val="00B813C2"/>
    <w:rsid w:val="00B921B6"/>
    <w:rsid w:val="00B929F2"/>
    <w:rsid w:val="00BA1360"/>
    <w:rsid w:val="00BD10F2"/>
    <w:rsid w:val="00BD7374"/>
    <w:rsid w:val="00BF3467"/>
    <w:rsid w:val="00BF6A39"/>
    <w:rsid w:val="00C01C12"/>
    <w:rsid w:val="00C11B23"/>
    <w:rsid w:val="00C43392"/>
    <w:rsid w:val="00C454F9"/>
    <w:rsid w:val="00C82CF2"/>
    <w:rsid w:val="00C87319"/>
    <w:rsid w:val="00C927E1"/>
    <w:rsid w:val="00CE10AF"/>
    <w:rsid w:val="00CE210E"/>
    <w:rsid w:val="00CF2A39"/>
    <w:rsid w:val="00D41CC4"/>
    <w:rsid w:val="00D508A1"/>
    <w:rsid w:val="00D571A8"/>
    <w:rsid w:val="00D614A3"/>
    <w:rsid w:val="00DC029E"/>
    <w:rsid w:val="00DC04F4"/>
    <w:rsid w:val="00DD41A4"/>
    <w:rsid w:val="00E1318A"/>
    <w:rsid w:val="00E341B3"/>
    <w:rsid w:val="00E3758C"/>
    <w:rsid w:val="00E402F7"/>
    <w:rsid w:val="00E410E0"/>
    <w:rsid w:val="00E43FA1"/>
    <w:rsid w:val="00E741E7"/>
    <w:rsid w:val="00E75596"/>
    <w:rsid w:val="00E92AD3"/>
    <w:rsid w:val="00EB0DF8"/>
    <w:rsid w:val="00EE0998"/>
    <w:rsid w:val="00F02273"/>
    <w:rsid w:val="00F03AC2"/>
    <w:rsid w:val="00FA4F80"/>
    <w:rsid w:val="00FB6361"/>
    <w:rsid w:val="00FC6929"/>
    <w:rsid w:val="00FD1F3E"/>
    <w:rsid w:val="00FE0469"/>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Lienhypertextesuivivisit">
    <w:name w:val="FollowedHyperlink"/>
    <w:basedOn w:val="Policepardfaut"/>
    <w:uiPriority w:val="99"/>
    <w:semiHidden/>
    <w:unhideWhenUsed/>
    <w:rsid w:val="000C1115"/>
    <w:rPr>
      <w:color w:val="800080" w:themeColor="followedHyperlink"/>
      <w:u w:val="single"/>
    </w:rPr>
  </w:style>
  <w:style w:type="paragraph" w:styleId="Sansinterligne">
    <w:name w:val="No Spacing"/>
    <w:uiPriority w:val="1"/>
    <w:qFormat/>
    <w:rsid w:val="009B147B"/>
    <w:pPr>
      <w:spacing w:after="0" w:line="240" w:lineRule="auto"/>
    </w:pPr>
    <w:rPr>
      <w:rFonts w:ascii="Comic Sans MS" w:eastAsia="Calibri" w:hAnsi="Comic Sans MS" w:cs="Times New Roman"/>
    </w:rPr>
  </w:style>
  <w:style w:type="character" w:styleId="Marquedecommentaire">
    <w:name w:val="annotation reference"/>
    <w:basedOn w:val="Policepardfaut"/>
    <w:uiPriority w:val="99"/>
    <w:semiHidden/>
    <w:unhideWhenUsed/>
    <w:rsid w:val="00921C0A"/>
    <w:rPr>
      <w:sz w:val="16"/>
      <w:szCs w:val="16"/>
    </w:rPr>
  </w:style>
  <w:style w:type="paragraph" w:styleId="Commentaire">
    <w:name w:val="annotation text"/>
    <w:basedOn w:val="Normal"/>
    <w:link w:val="CommentaireCar"/>
    <w:uiPriority w:val="99"/>
    <w:semiHidden/>
    <w:unhideWhenUsed/>
    <w:rsid w:val="00921C0A"/>
    <w:pPr>
      <w:spacing w:after="0" w:line="240" w:lineRule="auto"/>
    </w:pPr>
    <w:rPr>
      <w:rFonts w:ascii="Arial" w:eastAsia="Times" w:hAnsi="Arial" w:cs="Times"/>
      <w:sz w:val="20"/>
      <w:szCs w:val="20"/>
      <w:lang w:eastAsia="fr-FR"/>
    </w:rPr>
  </w:style>
  <w:style w:type="character" w:customStyle="1" w:styleId="CommentaireCar">
    <w:name w:val="Commentaire Car"/>
    <w:basedOn w:val="Policepardfaut"/>
    <w:link w:val="Commentaire"/>
    <w:uiPriority w:val="99"/>
    <w:semiHidden/>
    <w:rsid w:val="00921C0A"/>
    <w:rPr>
      <w:rFonts w:ascii="Arial" w:eastAsia="Times" w:hAnsi="Arial" w:cs="Time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Lienhypertextesuivivisit">
    <w:name w:val="FollowedHyperlink"/>
    <w:basedOn w:val="Policepardfaut"/>
    <w:uiPriority w:val="99"/>
    <w:semiHidden/>
    <w:unhideWhenUsed/>
    <w:rsid w:val="000C1115"/>
    <w:rPr>
      <w:color w:val="800080" w:themeColor="followedHyperlink"/>
      <w:u w:val="single"/>
    </w:rPr>
  </w:style>
  <w:style w:type="paragraph" w:styleId="Sansinterligne">
    <w:name w:val="No Spacing"/>
    <w:uiPriority w:val="1"/>
    <w:qFormat/>
    <w:rsid w:val="009B147B"/>
    <w:pPr>
      <w:spacing w:after="0" w:line="240" w:lineRule="auto"/>
    </w:pPr>
    <w:rPr>
      <w:rFonts w:ascii="Comic Sans MS" w:eastAsia="Calibri" w:hAnsi="Comic Sans MS" w:cs="Times New Roman"/>
    </w:rPr>
  </w:style>
  <w:style w:type="character" w:styleId="Marquedecommentaire">
    <w:name w:val="annotation reference"/>
    <w:basedOn w:val="Policepardfaut"/>
    <w:uiPriority w:val="99"/>
    <w:semiHidden/>
    <w:unhideWhenUsed/>
    <w:rsid w:val="00921C0A"/>
    <w:rPr>
      <w:sz w:val="16"/>
      <w:szCs w:val="16"/>
    </w:rPr>
  </w:style>
  <w:style w:type="paragraph" w:styleId="Commentaire">
    <w:name w:val="annotation text"/>
    <w:basedOn w:val="Normal"/>
    <w:link w:val="CommentaireCar"/>
    <w:uiPriority w:val="99"/>
    <w:semiHidden/>
    <w:unhideWhenUsed/>
    <w:rsid w:val="00921C0A"/>
    <w:pPr>
      <w:spacing w:after="0" w:line="240" w:lineRule="auto"/>
    </w:pPr>
    <w:rPr>
      <w:rFonts w:ascii="Arial" w:eastAsia="Times" w:hAnsi="Arial" w:cs="Times"/>
      <w:sz w:val="20"/>
      <w:szCs w:val="20"/>
      <w:lang w:eastAsia="fr-FR"/>
    </w:rPr>
  </w:style>
  <w:style w:type="character" w:customStyle="1" w:styleId="CommentaireCar">
    <w:name w:val="Commentaire Car"/>
    <w:basedOn w:val="Policepardfaut"/>
    <w:link w:val="Commentaire"/>
    <w:uiPriority w:val="99"/>
    <w:semiHidden/>
    <w:rsid w:val="00921C0A"/>
    <w:rPr>
      <w:rFonts w:ascii="Arial" w:eastAsia="Times" w:hAnsi="Arial" w:cs="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968320970">
      <w:bodyDiv w:val="1"/>
      <w:marLeft w:val="0"/>
      <w:marRight w:val="0"/>
      <w:marTop w:val="0"/>
      <w:marBottom w:val="0"/>
      <w:divBdr>
        <w:top w:val="none" w:sz="0" w:space="0" w:color="auto"/>
        <w:left w:val="none" w:sz="0" w:space="0" w:color="auto"/>
        <w:bottom w:val="none" w:sz="0" w:space="0" w:color="auto"/>
        <w:right w:val="none" w:sz="0" w:space="0" w:color="auto"/>
      </w:divBdr>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7291">
      <w:bodyDiv w:val="1"/>
      <w:marLeft w:val="0"/>
      <w:marRight w:val="0"/>
      <w:marTop w:val="0"/>
      <w:marBottom w:val="0"/>
      <w:divBdr>
        <w:top w:val="none" w:sz="0" w:space="0" w:color="auto"/>
        <w:left w:val="none" w:sz="0" w:space="0" w:color="auto"/>
        <w:bottom w:val="none" w:sz="0" w:space="0" w:color="auto"/>
        <w:right w:val="none" w:sz="0" w:space="0" w:color="auto"/>
      </w:divBdr>
      <w:divsChild>
        <w:div w:id="340277041">
          <w:marLeft w:val="0"/>
          <w:marRight w:val="0"/>
          <w:marTop w:val="0"/>
          <w:marBottom w:val="0"/>
          <w:divBdr>
            <w:top w:val="none" w:sz="0" w:space="0" w:color="auto"/>
            <w:left w:val="none" w:sz="0" w:space="0" w:color="auto"/>
            <w:bottom w:val="none" w:sz="0" w:space="0" w:color="auto"/>
            <w:right w:val="none" w:sz="0" w:space="0" w:color="auto"/>
          </w:divBdr>
        </w:div>
        <w:div w:id="1794210576">
          <w:marLeft w:val="0"/>
          <w:marRight w:val="0"/>
          <w:marTop w:val="0"/>
          <w:marBottom w:val="0"/>
          <w:divBdr>
            <w:top w:val="none" w:sz="0" w:space="0" w:color="auto"/>
            <w:left w:val="none" w:sz="0" w:space="0" w:color="auto"/>
            <w:bottom w:val="none" w:sz="0" w:space="0" w:color="auto"/>
            <w:right w:val="none" w:sz="0" w:space="0" w:color="auto"/>
          </w:divBdr>
        </w:div>
        <w:div w:id="934435613">
          <w:marLeft w:val="0"/>
          <w:marRight w:val="0"/>
          <w:marTop w:val="0"/>
          <w:marBottom w:val="0"/>
          <w:divBdr>
            <w:top w:val="none" w:sz="0" w:space="0" w:color="auto"/>
            <w:left w:val="none" w:sz="0" w:space="0" w:color="auto"/>
            <w:bottom w:val="none" w:sz="0" w:space="0" w:color="auto"/>
            <w:right w:val="none" w:sz="0" w:space="0" w:color="auto"/>
          </w:divBdr>
        </w:div>
        <w:div w:id="136609044">
          <w:marLeft w:val="0"/>
          <w:marRight w:val="0"/>
          <w:marTop w:val="0"/>
          <w:marBottom w:val="0"/>
          <w:divBdr>
            <w:top w:val="none" w:sz="0" w:space="0" w:color="auto"/>
            <w:left w:val="none" w:sz="0" w:space="0" w:color="auto"/>
            <w:bottom w:val="none" w:sz="0" w:space="0" w:color="auto"/>
            <w:right w:val="none" w:sz="0" w:space="0" w:color="auto"/>
          </w:divBdr>
        </w:div>
        <w:div w:id="493256055">
          <w:marLeft w:val="0"/>
          <w:marRight w:val="0"/>
          <w:marTop w:val="0"/>
          <w:marBottom w:val="0"/>
          <w:divBdr>
            <w:top w:val="none" w:sz="0" w:space="0" w:color="auto"/>
            <w:left w:val="none" w:sz="0" w:space="0" w:color="auto"/>
            <w:bottom w:val="none" w:sz="0" w:space="0" w:color="auto"/>
            <w:right w:val="none" w:sz="0" w:space="0" w:color="auto"/>
          </w:divBdr>
        </w:div>
        <w:div w:id="1839999387">
          <w:marLeft w:val="0"/>
          <w:marRight w:val="0"/>
          <w:marTop w:val="0"/>
          <w:marBottom w:val="0"/>
          <w:divBdr>
            <w:top w:val="none" w:sz="0" w:space="0" w:color="auto"/>
            <w:left w:val="none" w:sz="0" w:space="0" w:color="auto"/>
            <w:bottom w:val="none" w:sz="0" w:space="0" w:color="auto"/>
            <w:right w:val="none" w:sz="0" w:space="0" w:color="auto"/>
          </w:divBdr>
        </w:div>
        <w:div w:id="609167054">
          <w:marLeft w:val="0"/>
          <w:marRight w:val="0"/>
          <w:marTop w:val="0"/>
          <w:marBottom w:val="0"/>
          <w:divBdr>
            <w:top w:val="none" w:sz="0" w:space="0" w:color="auto"/>
            <w:left w:val="none" w:sz="0" w:space="0" w:color="auto"/>
            <w:bottom w:val="none" w:sz="0" w:space="0" w:color="auto"/>
            <w:right w:val="none" w:sz="0" w:space="0" w:color="auto"/>
          </w:divBdr>
        </w:div>
        <w:div w:id="800151794">
          <w:marLeft w:val="0"/>
          <w:marRight w:val="0"/>
          <w:marTop w:val="0"/>
          <w:marBottom w:val="0"/>
          <w:divBdr>
            <w:top w:val="none" w:sz="0" w:space="0" w:color="auto"/>
            <w:left w:val="none" w:sz="0" w:space="0" w:color="auto"/>
            <w:bottom w:val="none" w:sz="0" w:space="0" w:color="auto"/>
            <w:right w:val="none" w:sz="0" w:space="0" w:color="auto"/>
          </w:divBdr>
        </w:div>
        <w:div w:id="1801024690">
          <w:marLeft w:val="0"/>
          <w:marRight w:val="0"/>
          <w:marTop w:val="0"/>
          <w:marBottom w:val="0"/>
          <w:divBdr>
            <w:top w:val="none" w:sz="0" w:space="0" w:color="auto"/>
            <w:left w:val="none" w:sz="0" w:space="0" w:color="auto"/>
            <w:bottom w:val="none" w:sz="0" w:space="0" w:color="auto"/>
            <w:right w:val="none" w:sz="0" w:space="0" w:color="auto"/>
          </w:divBdr>
        </w:div>
        <w:div w:id="1958680370">
          <w:marLeft w:val="0"/>
          <w:marRight w:val="0"/>
          <w:marTop w:val="0"/>
          <w:marBottom w:val="0"/>
          <w:divBdr>
            <w:top w:val="none" w:sz="0" w:space="0" w:color="auto"/>
            <w:left w:val="none" w:sz="0" w:space="0" w:color="auto"/>
            <w:bottom w:val="none" w:sz="0" w:space="0" w:color="auto"/>
            <w:right w:val="none" w:sz="0" w:space="0" w:color="auto"/>
          </w:divBdr>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34" Type="http://schemas.openxmlformats.org/officeDocument/2006/relationships/image" Target="media/image26.jpeg"/><Relationship Id="rId42"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hyperlink" Target="http://cache.media.education.gouv.fr/file/explorermonde/91/1/Ress_c1_Eval_Indic_progres_matiere_54591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B6502-FFFB-4D7B-B401-37B9A6BF9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2265</Words>
  <Characters>12458</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3</cp:revision>
  <cp:lastPrinted>2016-05-23T10:05:00Z</cp:lastPrinted>
  <dcterms:created xsi:type="dcterms:W3CDTF">2017-06-16T14:46:00Z</dcterms:created>
  <dcterms:modified xsi:type="dcterms:W3CDTF">2017-06-16T14:47:00Z</dcterms:modified>
</cp:coreProperties>
</file>